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C2FD" w14:textId="77777777" w:rsidR="00D87811" w:rsidRPr="003B5802" w:rsidRDefault="00D87811" w:rsidP="00514389">
      <w:pPr>
        <w:spacing w:line="276" w:lineRule="auto"/>
        <w:rPr>
          <w:sz w:val="22"/>
          <w:szCs w:val="22"/>
        </w:rPr>
      </w:pPr>
      <w:r w:rsidRPr="003B5802">
        <w:rPr>
          <w:sz w:val="22"/>
          <w:szCs w:val="22"/>
        </w:rPr>
        <w:t xml:space="preserve">Białystok, </w:t>
      </w:r>
      <w:r w:rsidR="00402272">
        <w:rPr>
          <w:sz w:val="22"/>
          <w:szCs w:val="22"/>
        </w:rPr>
        <w:t>01</w:t>
      </w:r>
      <w:r w:rsidR="001C6B4D" w:rsidRPr="003B5802">
        <w:rPr>
          <w:sz w:val="22"/>
          <w:szCs w:val="22"/>
        </w:rPr>
        <w:t>.</w:t>
      </w:r>
      <w:r w:rsidR="00246B73" w:rsidRPr="003B5802">
        <w:rPr>
          <w:sz w:val="22"/>
          <w:szCs w:val="22"/>
        </w:rPr>
        <w:t>0</w:t>
      </w:r>
      <w:r w:rsidR="00C67FE0">
        <w:rPr>
          <w:sz w:val="22"/>
          <w:szCs w:val="22"/>
        </w:rPr>
        <w:t>9</w:t>
      </w:r>
      <w:r w:rsidR="001C6B4D" w:rsidRPr="003B5802">
        <w:rPr>
          <w:sz w:val="22"/>
          <w:szCs w:val="22"/>
        </w:rPr>
        <w:t>.202</w:t>
      </w:r>
      <w:r w:rsidR="00246B73" w:rsidRPr="003B5802">
        <w:rPr>
          <w:sz w:val="22"/>
          <w:szCs w:val="22"/>
        </w:rPr>
        <w:t>6</w:t>
      </w:r>
      <w:r w:rsidR="001C6B4D" w:rsidRPr="003B5802">
        <w:rPr>
          <w:sz w:val="22"/>
          <w:szCs w:val="22"/>
        </w:rPr>
        <w:t xml:space="preserve"> r.</w:t>
      </w:r>
    </w:p>
    <w:p w14:paraId="72344A3F" w14:textId="03568746" w:rsidR="00BB26D9" w:rsidRPr="00514389" w:rsidRDefault="00514389" w:rsidP="00514389">
      <w:pPr>
        <w:spacing w:line="276" w:lineRule="auto"/>
        <w:rPr>
          <w:b/>
          <w:bCs/>
          <w:sz w:val="22"/>
          <w:szCs w:val="22"/>
        </w:rPr>
      </w:pPr>
      <w:r w:rsidRPr="00514389">
        <w:rPr>
          <w:b/>
          <w:bCs/>
          <w:sz w:val="22"/>
          <w:szCs w:val="22"/>
        </w:rPr>
        <w:t>Strona Internetowa</w:t>
      </w:r>
    </w:p>
    <w:p w14:paraId="5B115915" w14:textId="77777777" w:rsidR="001C6B4D" w:rsidRPr="003B5802" w:rsidRDefault="001C6B4D" w:rsidP="00514389">
      <w:pPr>
        <w:spacing w:line="276" w:lineRule="auto"/>
        <w:rPr>
          <w:bCs/>
          <w:sz w:val="22"/>
          <w:szCs w:val="22"/>
        </w:rPr>
      </w:pPr>
      <w:r w:rsidRPr="003B5802">
        <w:rPr>
          <w:bCs/>
          <w:sz w:val="22"/>
          <w:szCs w:val="22"/>
        </w:rPr>
        <w:t>KSP.261.1.202</w:t>
      </w:r>
      <w:r w:rsidR="00246B73" w:rsidRPr="003B5802">
        <w:rPr>
          <w:bCs/>
          <w:sz w:val="22"/>
          <w:szCs w:val="22"/>
        </w:rPr>
        <w:t>6</w:t>
      </w:r>
    </w:p>
    <w:p w14:paraId="07F3BC0F" w14:textId="422DC58E" w:rsidR="009E0601" w:rsidRPr="00514389" w:rsidRDefault="009E0601" w:rsidP="00514389">
      <w:pPr>
        <w:spacing w:line="276" w:lineRule="auto"/>
        <w:rPr>
          <w:b/>
          <w:sz w:val="22"/>
          <w:szCs w:val="22"/>
        </w:rPr>
      </w:pPr>
      <w:r w:rsidRPr="003B5802">
        <w:rPr>
          <w:b/>
          <w:sz w:val="22"/>
          <w:szCs w:val="22"/>
        </w:rPr>
        <w:t xml:space="preserve">ODPOWIEDŹ NA PYTANIA </w:t>
      </w:r>
      <w:r w:rsidRPr="003B5802">
        <w:rPr>
          <w:b/>
          <w:sz w:val="22"/>
          <w:szCs w:val="22"/>
        </w:rPr>
        <w:br/>
        <w:t>DO OGŁOSZENIA O ZAMÓWIENIU</w:t>
      </w:r>
    </w:p>
    <w:p w14:paraId="2C824D2A" w14:textId="77777777" w:rsidR="000C5DF2" w:rsidRPr="003B5802" w:rsidRDefault="009E0601" w:rsidP="00514389">
      <w:pPr>
        <w:autoSpaceDE w:val="0"/>
        <w:autoSpaceDN w:val="0"/>
        <w:adjustRightInd w:val="0"/>
        <w:spacing w:line="276" w:lineRule="auto"/>
        <w:rPr>
          <w:sz w:val="22"/>
          <w:szCs w:val="22"/>
        </w:rPr>
      </w:pPr>
      <w:r w:rsidRPr="003B5802">
        <w:rPr>
          <w:sz w:val="22"/>
          <w:szCs w:val="22"/>
        </w:rPr>
        <w:t>I</w:t>
      </w:r>
      <w:r w:rsidR="00D87811" w:rsidRPr="003B5802">
        <w:rPr>
          <w:sz w:val="22"/>
          <w:szCs w:val="22"/>
        </w:rPr>
        <w:t xml:space="preserve">nformuję, iż w dniu </w:t>
      </w:r>
      <w:r w:rsidR="00246B73" w:rsidRPr="003B5802">
        <w:rPr>
          <w:sz w:val="22"/>
          <w:szCs w:val="22"/>
        </w:rPr>
        <w:t>2</w:t>
      </w:r>
      <w:r w:rsidR="003B5802" w:rsidRPr="003B5802">
        <w:rPr>
          <w:sz w:val="22"/>
          <w:szCs w:val="22"/>
        </w:rPr>
        <w:t>8</w:t>
      </w:r>
      <w:r w:rsidR="006C10B5" w:rsidRPr="003B5802">
        <w:rPr>
          <w:sz w:val="22"/>
          <w:szCs w:val="22"/>
        </w:rPr>
        <w:t>.</w:t>
      </w:r>
      <w:r w:rsidR="00246B73" w:rsidRPr="003B5802">
        <w:rPr>
          <w:sz w:val="22"/>
          <w:szCs w:val="22"/>
        </w:rPr>
        <w:t>08</w:t>
      </w:r>
      <w:r w:rsidR="006C10B5" w:rsidRPr="003B5802">
        <w:rPr>
          <w:sz w:val="22"/>
          <w:szCs w:val="22"/>
        </w:rPr>
        <w:t>.202</w:t>
      </w:r>
      <w:r w:rsidR="00246B73" w:rsidRPr="003B5802">
        <w:rPr>
          <w:sz w:val="22"/>
          <w:szCs w:val="22"/>
        </w:rPr>
        <w:t>6</w:t>
      </w:r>
      <w:r w:rsidR="00D87811" w:rsidRPr="003B5802">
        <w:rPr>
          <w:sz w:val="22"/>
          <w:szCs w:val="22"/>
        </w:rPr>
        <w:t xml:space="preserve"> r. wpłynęł</w:t>
      </w:r>
      <w:r w:rsidR="007C539A" w:rsidRPr="003B5802">
        <w:rPr>
          <w:sz w:val="22"/>
          <w:szCs w:val="22"/>
        </w:rPr>
        <w:t>o</w:t>
      </w:r>
      <w:r w:rsidR="00D87811" w:rsidRPr="003B5802">
        <w:rPr>
          <w:sz w:val="22"/>
          <w:szCs w:val="22"/>
        </w:rPr>
        <w:t xml:space="preserve"> zapytani</w:t>
      </w:r>
      <w:r w:rsidR="007C539A" w:rsidRPr="003B5802">
        <w:rPr>
          <w:sz w:val="22"/>
          <w:szCs w:val="22"/>
        </w:rPr>
        <w:t xml:space="preserve">e </w:t>
      </w:r>
      <w:r w:rsidR="00D87811" w:rsidRPr="003B5802">
        <w:rPr>
          <w:sz w:val="22"/>
          <w:szCs w:val="22"/>
        </w:rPr>
        <w:t xml:space="preserve">do treści </w:t>
      </w:r>
      <w:r w:rsidR="002C767E" w:rsidRPr="003B5802">
        <w:rPr>
          <w:sz w:val="22"/>
          <w:szCs w:val="22"/>
        </w:rPr>
        <w:t>O</w:t>
      </w:r>
      <w:r w:rsidRPr="003B5802">
        <w:rPr>
          <w:sz w:val="22"/>
          <w:szCs w:val="22"/>
        </w:rPr>
        <w:t xml:space="preserve">głoszenia </w:t>
      </w:r>
      <w:r w:rsidRPr="003B5802">
        <w:rPr>
          <w:sz w:val="22"/>
          <w:szCs w:val="22"/>
        </w:rPr>
        <w:br/>
        <w:t xml:space="preserve">o zamówieniu </w:t>
      </w:r>
      <w:r w:rsidR="00D87811" w:rsidRPr="003B5802">
        <w:rPr>
          <w:sz w:val="22"/>
          <w:szCs w:val="22"/>
        </w:rPr>
        <w:t>w postępowaniu o udzielenie zamówienia publicznego na</w:t>
      </w:r>
      <w:r w:rsidR="00D87811" w:rsidRPr="003B5802">
        <w:rPr>
          <w:b/>
          <w:i/>
          <w:sz w:val="22"/>
          <w:szCs w:val="22"/>
        </w:rPr>
        <w:t xml:space="preserve"> </w:t>
      </w:r>
      <w:r w:rsidR="00DF58D6" w:rsidRPr="003B5802">
        <w:rPr>
          <w:b/>
          <w:i/>
          <w:sz w:val="22"/>
          <w:szCs w:val="22"/>
        </w:rPr>
        <w:t>„</w:t>
      </w:r>
      <w:r w:rsidR="00246B73" w:rsidRPr="003B5802">
        <w:rPr>
          <w:b/>
          <w:bCs/>
          <w:i/>
          <w:sz w:val="22"/>
          <w:szCs w:val="22"/>
        </w:rPr>
        <w:t xml:space="preserve">Świadczenie usług polegających na zapewnieniu nielimitowanego dostępu do obiektów </w:t>
      </w:r>
      <w:r w:rsidR="00246B73" w:rsidRPr="003B5802">
        <w:rPr>
          <w:b/>
          <w:bCs/>
          <w:i/>
          <w:sz w:val="22"/>
          <w:szCs w:val="22"/>
        </w:rPr>
        <w:br/>
        <w:t xml:space="preserve">i zajęć sportowo – rekreacyjnych pracownikom Białostockiego Ośrodka Sportu </w:t>
      </w:r>
      <w:r w:rsidR="00246B73" w:rsidRPr="003B5802">
        <w:rPr>
          <w:b/>
          <w:bCs/>
          <w:i/>
          <w:sz w:val="22"/>
          <w:szCs w:val="22"/>
        </w:rPr>
        <w:br/>
        <w:t>i Rekreacji, na podstawie dostarczonych, imiennych kart w ramach miesięcznego abonamentu</w:t>
      </w:r>
      <w:r w:rsidR="00DF58D6" w:rsidRPr="003B5802">
        <w:rPr>
          <w:b/>
          <w:i/>
          <w:sz w:val="22"/>
          <w:szCs w:val="22"/>
        </w:rPr>
        <w:t>”</w:t>
      </w:r>
      <w:r w:rsidR="00D87811" w:rsidRPr="003B5802">
        <w:rPr>
          <w:sz w:val="22"/>
          <w:szCs w:val="22"/>
        </w:rPr>
        <w:t>, na które udziela się odpowiedzi, jn.</w:t>
      </w:r>
    </w:p>
    <w:p w14:paraId="1DD70333" w14:textId="77777777" w:rsidR="003B5802" w:rsidRPr="003B5802" w:rsidRDefault="003B5802" w:rsidP="00514389">
      <w:pPr>
        <w:pStyle w:val="Akapitzlist"/>
        <w:numPr>
          <w:ilvl w:val="0"/>
          <w:numId w:val="32"/>
        </w:numPr>
        <w:autoSpaceDE w:val="0"/>
        <w:autoSpaceDN w:val="0"/>
        <w:adjustRightInd w:val="0"/>
        <w:spacing w:line="276" w:lineRule="auto"/>
        <w:ind w:left="364"/>
        <w:jc w:val="left"/>
        <w:rPr>
          <w:rFonts w:ascii="Times New Roman" w:hAnsi="Times New Roman" w:cs="Times New Roman"/>
        </w:rPr>
      </w:pPr>
      <w:r w:rsidRPr="003B5802">
        <w:rPr>
          <w:rFonts w:ascii="Times New Roman" w:hAnsi="Times New Roman" w:cs="Times New Roman"/>
        </w:rPr>
        <w:t>W nawiązaniu do ust.</w:t>
      </w:r>
      <w:r>
        <w:rPr>
          <w:rFonts w:ascii="Times New Roman" w:hAnsi="Times New Roman" w:cs="Times New Roman"/>
        </w:rPr>
        <w:t xml:space="preserve"> </w:t>
      </w:r>
      <w:r w:rsidRPr="003B5802">
        <w:rPr>
          <w:rFonts w:ascii="Times New Roman" w:hAnsi="Times New Roman" w:cs="Times New Roman"/>
        </w:rPr>
        <w:t xml:space="preserve">8 Opisu Przedmiotu Zamówienia, uprzejmie prosimy o potwierdzenie, że Wykonawca jest zobligowany do jednoczesnego zapewnienia możliwości korzystania </w:t>
      </w:r>
      <w:r w:rsidR="00591175">
        <w:rPr>
          <w:rFonts w:ascii="Times New Roman" w:hAnsi="Times New Roman" w:cs="Times New Roman"/>
        </w:rPr>
        <w:br/>
      </w:r>
      <w:r w:rsidRPr="003B5802">
        <w:rPr>
          <w:rFonts w:ascii="Times New Roman" w:hAnsi="Times New Roman" w:cs="Times New Roman"/>
        </w:rPr>
        <w:t>z abonamentów sportowo rekreacyjnych na podstawie karty w formie plastikowej oraz na podstawie aplikacji, czyli tzw. karty mobilnej.</w:t>
      </w:r>
    </w:p>
    <w:p w14:paraId="5CA2852E"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Jednoczesne zapewnienie dwóch opisanych form dostępu, umożliwi natomiast użytkownikom dokonanie wyboru dogodnej dla nich formy uzyskiwania dostępu do obiektów sportowych, czego efektem będzie zminimalizowanie ryzyka wykluczenia z możliwości skorzystania z przedmiotu zamówienia, części z potencjalnych odbiorców zamówienia.</w:t>
      </w:r>
    </w:p>
    <w:p w14:paraId="61DC24C1"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W efekcie proponowanej zmiany, przedmiot zamówienia zostanie dostosowany do zasad dostępności, równego traktowania i przeciwdziałania wykluczeniu cyfrowemu, a tym samym zapewni on realizację zamówienia w sposób inkluzywny, odpowiadający na różnorodne potrzeby i możliwości jego potencjalnych odbiorców.</w:t>
      </w:r>
    </w:p>
    <w:p w14:paraId="557AE14B"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Podkreślić również warto, że szczególne ryzyko wykluczenia potencjalnych użytkowników występuje w sytuacji zapewnienia wyłącznie weryfikacji wejść opartej telefonach komórkowych i aplikacjach mobilnych.</w:t>
      </w:r>
    </w:p>
    <w:p w14:paraId="6621EAA3"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Wynika to z faktu polegającego na tym, że hipotetyczny odbiorca przedmiotowych usług może odmówić wykorzystania telefonu komórkowego w celu korzystania z obiektów sportowo-rekreacyjnych z wielu różnych przyczyn.</w:t>
      </w:r>
    </w:p>
    <w:p w14:paraId="3E335ABD"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Do wspominanych przyczyn może należeć:</w:t>
      </w:r>
    </w:p>
    <w:p w14:paraId="532CD13C"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nieposiadanie telefonu komórkowego w ogóle</w:t>
      </w:r>
    </w:p>
    <w:p w14:paraId="7963DD0F"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niedysponowanie urządzeniem obsługującym aplikację Wykonawcy</w:t>
      </w:r>
    </w:p>
    <w:p w14:paraId="072488BB"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brak zgody na przekazywanie i przetwarzanie danej osobowej w postaci numeru telefonu przez Wykonawcę</w:t>
      </w:r>
    </w:p>
    <w:p w14:paraId="1F9E2036"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brak umiejętności obsługi danych funkcjonalności urządzeń mobilnych (np. aplikacji mobilnych, wysyłka wiadomości sms)</w:t>
      </w:r>
    </w:p>
    <w:p w14:paraId="10468CE4"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nieumiejętność korzystania z urządzeń mobilnych w ogóle (osoby wykluczone cyfrowo)</w:t>
      </w:r>
    </w:p>
    <w:p w14:paraId="7D97AF10"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konieczność ponoszenia dodatkowych kosztów w postaci utrzymania telefonu komórkowego z aktywnym abonamentem</w:t>
      </w:r>
    </w:p>
    <w:p w14:paraId="3F23E768"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opóźnienia w procesie weryfikacji tożsamości użytkownika związane ze słabym zasięgiem sieci internetowej</w:t>
      </w:r>
    </w:p>
    <w:p w14:paraId="5F715E84" w14:textId="77777777" w:rsidR="00E42B56" w:rsidRPr="003B5802" w:rsidRDefault="00E42B56" w:rsidP="00514389">
      <w:pPr>
        <w:spacing w:line="276" w:lineRule="auto"/>
        <w:ind w:left="426"/>
        <w:rPr>
          <w:b/>
          <w:bCs/>
          <w:i/>
          <w:iCs/>
          <w:sz w:val="22"/>
        </w:rPr>
      </w:pPr>
      <w:r w:rsidRPr="003B5802">
        <w:rPr>
          <w:b/>
          <w:bCs/>
          <w:i/>
          <w:iCs/>
          <w:sz w:val="22"/>
        </w:rPr>
        <w:t>Odpowiedź:</w:t>
      </w:r>
    </w:p>
    <w:p w14:paraId="1B43D0B6" w14:textId="77777777" w:rsidR="00E42B56" w:rsidRPr="003B5802" w:rsidRDefault="0003344E" w:rsidP="00514389">
      <w:pPr>
        <w:autoSpaceDE w:val="0"/>
        <w:autoSpaceDN w:val="0"/>
        <w:adjustRightInd w:val="0"/>
        <w:spacing w:line="276" w:lineRule="auto"/>
        <w:ind w:left="426"/>
        <w:rPr>
          <w:rFonts w:eastAsiaTheme="minorHAnsi"/>
          <w:i/>
          <w:sz w:val="22"/>
          <w:szCs w:val="22"/>
          <w:lang w:eastAsia="en-US"/>
        </w:rPr>
      </w:pPr>
      <w:r>
        <w:rPr>
          <w:rFonts w:eastAsiaTheme="minorHAnsi"/>
          <w:i/>
          <w:sz w:val="22"/>
          <w:szCs w:val="22"/>
          <w:lang w:eastAsia="en-US"/>
        </w:rPr>
        <w:lastRenderedPageBreak/>
        <w:t>Zgodnie z pkt 8 Opisu przedmiotu zamówienia, d</w:t>
      </w:r>
      <w:r w:rsidRPr="0003344E">
        <w:rPr>
          <w:rFonts w:eastAsiaTheme="minorHAnsi"/>
          <w:i/>
          <w:sz w:val="22"/>
          <w:szCs w:val="22"/>
          <w:lang w:eastAsia="en-US"/>
        </w:rPr>
        <w:t xml:space="preserve">ostęp do świadczonych usług odbywać się będzie </w:t>
      </w:r>
      <w:r w:rsidRPr="0039360F">
        <w:rPr>
          <w:rFonts w:eastAsiaTheme="minorHAnsi"/>
          <w:i/>
          <w:sz w:val="22"/>
          <w:szCs w:val="22"/>
          <w:lang w:eastAsia="en-US"/>
        </w:rPr>
        <w:t>na podstawie kart imiennych, wystawionych przez Wykonawcę, dla</w:t>
      </w:r>
      <w:r w:rsidRPr="0003344E">
        <w:rPr>
          <w:rFonts w:eastAsiaTheme="minorHAnsi"/>
          <w:i/>
          <w:sz w:val="22"/>
          <w:szCs w:val="22"/>
          <w:lang w:eastAsia="en-US"/>
        </w:rPr>
        <w:t xml:space="preserve"> zgłoszonych osób uprawnionych do korzystania z usług sportowo rekreacyjnych lub w inny sposób wynikający z rozwiązań techniczno-organizacyjnych stosowanych przez Wykonawcę, </w:t>
      </w:r>
      <w:r w:rsidRPr="0003344E">
        <w:rPr>
          <w:rFonts w:eastAsiaTheme="minorHAnsi"/>
          <w:b/>
          <w:bCs/>
          <w:i/>
          <w:sz w:val="22"/>
          <w:szCs w:val="22"/>
          <w:lang w:eastAsia="en-US"/>
        </w:rPr>
        <w:t>przy zachowaniu warunku dostarczenia karty imiennej</w:t>
      </w:r>
      <w:r w:rsidR="00B13CB9" w:rsidRPr="003B5802">
        <w:rPr>
          <w:rFonts w:eastAsiaTheme="minorHAnsi"/>
          <w:i/>
          <w:sz w:val="22"/>
          <w:szCs w:val="22"/>
          <w:lang w:eastAsia="en-US"/>
        </w:rPr>
        <w:t>.</w:t>
      </w:r>
    </w:p>
    <w:p w14:paraId="13AA9908" w14:textId="77777777" w:rsidR="003B5802" w:rsidRPr="003B5802" w:rsidRDefault="003B5802" w:rsidP="00514389">
      <w:pPr>
        <w:pStyle w:val="Akapitzlist"/>
        <w:numPr>
          <w:ilvl w:val="0"/>
          <w:numId w:val="32"/>
        </w:numPr>
        <w:autoSpaceDE w:val="0"/>
        <w:autoSpaceDN w:val="0"/>
        <w:adjustRightInd w:val="0"/>
        <w:spacing w:line="276" w:lineRule="auto"/>
        <w:ind w:left="364"/>
        <w:jc w:val="left"/>
        <w:rPr>
          <w:rFonts w:ascii="Times New Roman" w:hAnsi="Times New Roman" w:cs="Times New Roman"/>
        </w:rPr>
      </w:pPr>
      <w:r w:rsidRPr="003B5802">
        <w:rPr>
          <w:rFonts w:ascii="Times New Roman" w:hAnsi="Times New Roman" w:cs="Times New Roman"/>
        </w:rPr>
        <w:t>Zwracamy się z uprzejmą prośbą o potwierdzenie, że w sytuacji świadczenia przedmiotowych usług na podstawie aplikacji mobilnej, Wykonawcy, powinna być ona dostępna bezpośrednio dla wszystkich Użytkowników tego programu, tj. Pracowników, Osób towarzyszących oraz Dzieci, a nie jedynie dla wybranej grupy odbiorców (np. tylko pracowników).</w:t>
      </w:r>
    </w:p>
    <w:p w14:paraId="12BD8341" w14:textId="77777777" w:rsidR="00723A98"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Prosimy również o potwierdzenie, że wszyscy Użytkownicy wymienieni powyżej powinni mieć możliwość zainstalowania i korzystania z tzw. „karty mobilnej” (elektronicznego zapisu w aplikacji) bezpośrednio na własnych telefonach komórkowych.</w:t>
      </w:r>
    </w:p>
    <w:p w14:paraId="0B6102B3" w14:textId="77777777" w:rsidR="003B5802" w:rsidRPr="003B5802" w:rsidRDefault="003B5802" w:rsidP="00514389">
      <w:pPr>
        <w:spacing w:line="276" w:lineRule="auto"/>
        <w:ind w:left="426"/>
        <w:rPr>
          <w:b/>
          <w:bCs/>
          <w:i/>
          <w:iCs/>
          <w:sz w:val="22"/>
        </w:rPr>
      </w:pPr>
      <w:r w:rsidRPr="003B5802">
        <w:rPr>
          <w:b/>
          <w:bCs/>
          <w:i/>
          <w:iCs/>
          <w:sz w:val="22"/>
        </w:rPr>
        <w:t>Odpowiedź:</w:t>
      </w:r>
    </w:p>
    <w:p w14:paraId="23B13557" w14:textId="77777777" w:rsidR="003B5802" w:rsidRPr="003B5802" w:rsidRDefault="0039360F" w:rsidP="00514389">
      <w:pPr>
        <w:autoSpaceDE w:val="0"/>
        <w:autoSpaceDN w:val="0"/>
        <w:adjustRightInd w:val="0"/>
        <w:spacing w:line="276" w:lineRule="auto"/>
        <w:ind w:left="426"/>
        <w:rPr>
          <w:rFonts w:eastAsiaTheme="minorHAnsi"/>
          <w:i/>
          <w:sz w:val="22"/>
          <w:szCs w:val="22"/>
          <w:lang w:eastAsia="en-US"/>
        </w:rPr>
      </w:pPr>
      <w:r>
        <w:rPr>
          <w:rFonts w:eastAsiaTheme="minorHAnsi"/>
          <w:i/>
          <w:sz w:val="22"/>
          <w:szCs w:val="22"/>
          <w:lang w:eastAsia="en-US"/>
        </w:rPr>
        <w:t>Zgodnie z pkt 2 Opisu przedmiotu zamówienia, u</w:t>
      </w:r>
      <w:r w:rsidRPr="0039360F">
        <w:rPr>
          <w:rFonts w:eastAsiaTheme="minorHAnsi"/>
          <w:i/>
          <w:sz w:val="22"/>
          <w:szCs w:val="22"/>
          <w:lang w:eastAsia="en-US"/>
        </w:rPr>
        <w:t xml:space="preserve">czestnikami programu będą </w:t>
      </w:r>
      <w:r>
        <w:rPr>
          <w:rFonts w:eastAsiaTheme="minorHAnsi"/>
          <w:i/>
          <w:sz w:val="22"/>
          <w:szCs w:val="22"/>
          <w:lang w:eastAsia="en-US"/>
        </w:rPr>
        <w:t xml:space="preserve">wyłącznie </w:t>
      </w:r>
      <w:r w:rsidRPr="0039360F">
        <w:rPr>
          <w:rFonts w:eastAsiaTheme="minorHAnsi"/>
          <w:i/>
          <w:sz w:val="22"/>
          <w:szCs w:val="22"/>
          <w:lang w:eastAsia="en-US"/>
        </w:rPr>
        <w:t>pracownicy Białostockiego Ośrodka Sportu i Rekreacji</w:t>
      </w:r>
      <w:r w:rsidR="003B5802" w:rsidRPr="003B5802">
        <w:rPr>
          <w:rFonts w:eastAsiaTheme="minorHAnsi"/>
          <w:i/>
          <w:sz w:val="22"/>
          <w:szCs w:val="22"/>
          <w:lang w:eastAsia="en-US"/>
        </w:rPr>
        <w:t>.</w:t>
      </w:r>
    </w:p>
    <w:p w14:paraId="605819CE" w14:textId="77777777" w:rsidR="003B5802" w:rsidRPr="003B5802" w:rsidRDefault="003B5802" w:rsidP="00514389">
      <w:pPr>
        <w:pStyle w:val="Akapitzlist"/>
        <w:numPr>
          <w:ilvl w:val="0"/>
          <w:numId w:val="32"/>
        </w:numPr>
        <w:autoSpaceDE w:val="0"/>
        <w:autoSpaceDN w:val="0"/>
        <w:adjustRightInd w:val="0"/>
        <w:spacing w:line="276" w:lineRule="auto"/>
        <w:ind w:left="364"/>
        <w:jc w:val="left"/>
        <w:rPr>
          <w:rFonts w:ascii="Times New Roman" w:hAnsi="Times New Roman" w:cs="Times New Roman"/>
        </w:rPr>
      </w:pPr>
      <w:r w:rsidRPr="003B5802">
        <w:rPr>
          <w:rFonts w:ascii="Times New Roman" w:hAnsi="Times New Roman" w:cs="Times New Roman"/>
        </w:rPr>
        <w:t>Zwracamy się z uprzejmą prośbą o potwierdzenie, że w sytuacji zawieszenia abonamentu przez użytkownika na okres nie dłuższy niż trzy miesiące (wyłączeniu abonamentu oraz ponownej jego aktywacji po okresie do trzech miesięcy), Wykonawca świadczący usługi na podstawie imiennych kart (identyfikatorów), winien mieć możliwość ponownej aktywacji wcześniej wydanego identyfikatora, bez konieczności jego ponownego wystawienia.</w:t>
      </w:r>
    </w:p>
    <w:p w14:paraId="2EE2CD74" w14:textId="77777777" w:rsid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Powyższe pozwoli uniknąć Zamawiającemu ponownego dystrybuowania kart, w okresie retencji danych osobowych (okresu, którym Wykonawca, zgodnie z obowiązującymi przepisami prawa, przechowuje dane Użytkowników).</w:t>
      </w:r>
    </w:p>
    <w:p w14:paraId="4DF097E8" w14:textId="77777777" w:rsidR="003B5802" w:rsidRPr="003B5802" w:rsidRDefault="003B5802" w:rsidP="00514389">
      <w:pPr>
        <w:spacing w:line="276" w:lineRule="auto"/>
        <w:ind w:left="426"/>
        <w:rPr>
          <w:b/>
          <w:bCs/>
          <w:i/>
          <w:iCs/>
          <w:sz w:val="22"/>
        </w:rPr>
      </w:pPr>
      <w:r w:rsidRPr="003B5802">
        <w:rPr>
          <w:b/>
          <w:bCs/>
          <w:i/>
          <w:iCs/>
          <w:sz w:val="22"/>
        </w:rPr>
        <w:t>Odpowiedź:</w:t>
      </w:r>
    </w:p>
    <w:p w14:paraId="22008509" w14:textId="77777777" w:rsidR="003B5802" w:rsidRPr="003B5802" w:rsidRDefault="00007E69" w:rsidP="00514389">
      <w:pPr>
        <w:autoSpaceDE w:val="0"/>
        <w:autoSpaceDN w:val="0"/>
        <w:adjustRightInd w:val="0"/>
        <w:spacing w:line="276" w:lineRule="auto"/>
        <w:ind w:left="426"/>
        <w:rPr>
          <w:rFonts w:eastAsiaTheme="minorHAnsi"/>
          <w:i/>
          <w:sz w:val="22"/>
          <w:szCs w:val="22"/>
          <w:lang w:eastAsia="en-US"/>
        </w:rPr>
      </w:pPr>
      <w:r>
        <w:rPr>
          <w:rFonts w:eastAsiaTheme="minorHAnsi"/>
          <w:i/>
          <w:sz w:val="22"/>
          <w:szCs w:val="22"/>
          <w:lang w:eastAsia="en-US"/>
        </w:rPr>
        <w:t xml:space="preserve">Zamawiający potwierdza, że </w:t>
      </w:r>
      <w:r w:rsidRPr="00007E69">
        <w:rPr>
          <w:rFonts w:eastAsiaTheme="minorHAnsi"/>
          <w:i/>
          <w:sz w:val="22"/>
          <w:szCs w:val="22"/>
          <w:lang w:eastAsia="en-US"/>
        </w:rPr>
        <w:t xml:space="preserve">Wykonawca świadczący usługi na podstawie imiennych kart (identyfikatorów), </w:t>
      </w:r>
      <w:r>
        <w:rPr>
          <w:rFonts w:eastAsiaTheme="minorHAnsi"/>
          <w:i/>
          <w:sz w:val="22"/>
          <w:szCs w:val="22"/>
          <w:lang w:eastAsia="en-US"/>
        </w:rPr>
        <w:t xml:space="preserve">będzie miał </w:t>
      </w:r>
      <w:r w:rsidRPr="00007E69">
        <w:rPr>
          <w:rFonts w:eastAsiaTheme="minorHAnsi"/>
          <w:i/>
          <w:sz w:val="22"/>
          <w:szCs w:val="22"/>
          <w:lang w:eastAsia="en-US"/>
        </w:rPr>
        <w:t xml:space="preserve">możliwość ponownej aktywacji wcześniej </w:t>
      </w:r>
      <w:r>
        <w:rPr>
          <w:rFonts w:eastAsiaTheme="minorHAnsi"/>
          <w:i/>
          <w:sz w:val="22"/>
          <w:szCs w:val="22"/>
          <w:lang w:eastAsia="en-US"/>
        </w:rPr>
        <w:t>wydanej</w:t>
      </w:r>
      <w:r w:rsidRPr="00007E69">
        <w:rPr>
          <w:rFonts w:eastAsiaTheme="minorHAnsi"/>
          <w:i/>
          <w:sz w:val="22"/>
          <w:szCs w:val="22"/>
          <w:lang w:eastAsia="en-US"/>
        </w:rPr>
        <w:t xml:space="preserve"> </w:t>
      </w:r>
      <w:r>
        <w:rPr>
          <w:rFonts w:eastAsiaTheme="minorHAnsi"/>
          <w:i/>
          <w:sz w:val="22"/>
          <w:szCs w:val="22"/>
          <w:lang w:eastAsia="en-US"/>
        </w:rPr>
        <w:t>karty</w:t>
      </w:r>
      <w:r w:rsidRPr="00007E69">
        <w:rPr>
          <w:rFonts w:eastAsiaTheme="minorHAnsi"/>
          <w:i/>
          <w:sz w:val="22"/>
          <w:szCs w:val="22"/>
          <w:lang w:eastAsia="en-US"/>
        </w:rPr>
        <w:t>, bez konieczności je</w:t>
      </w:r>
      <w:r>
        <w:rPr>
          <w:rFonts w:eastAsiaTheme="minorHAnsi"/>
          <w:i/>
          <w:sz w:val="22"/>
          <w:szCs w:val="22"/>
          <w:lang w:eastAsia="en-US"/>
        </w:rPr>
        <w:t>j</w:t>
      </w:r>
      <w:r w:rsidRPr="00007E69">
        <w:rPr>
          <w:rFonts w:eastAsiaTheme="minorHAnsi"/>
          <w:i/>
          <w:sz w:val="22"/>
          <w:szCs w:val="22"/>
          <w:lang w:eastAsia="en-US"/>
        </w:rPr>
        <w:t xml:space="preserve"> ponownego wystawienia</w:t>
      </w:r>
      <w:r w:rsidR="003B5802" w:rsidRPr="003B5802">
        <w:rPr>
          <w:rFonts w:eastAsiaTheme="minorHAnsi"/>
          <w:i/>
          <w:sz w:val="22"/>
          <w:szCs w:val="22"/>
          <w:lang w:eastAsia="en-US"/>
        </w:rPr>
        <w:t>.</w:t>
      </w:r>
    </w:p>
    <w:p w14:paraId="08FC7760" w14:textId="77777777" w:rsidR="003B5802" w:rsidRPr="003B5802" w:rsidRDefault="003B5802" w:rsidP="00514389">
      <w:pPr>
        <w:pStyle w:val="Akapitzlist"/>
        <w:numPr>
          <w:ilvl w:val="0"/>
          <w:numId w:val="32"/>
        </w:numPr>
        <w:autoSpaceDE w:val="0"/>
        <w:autoSpaceDN w:val="0"/>
        <w:adjustRightInd w:val="0"/>
        <w:spacing w:line="276" w:lineRule="auto"/>
        <w:ind w:left="363" w:hanging="357"/>
        <w:jc w:val="left"/>
        <w:rPr>
          <w:rFonts w:ascii="Times New Roman" w:hAnsi="Times New Roman" w:cs="Times New Roman"/>
        </w:rPr>
      </w:pPr>
      <w:r w:rsidRPr="003B5802">
        <w:rPr>
          <w:rFonts w:ascii="Times New Roman" w:hAnsi="Times New Roman" w:cs="Times New Roman"/>
        </w:rPr>
        <w:t>Uprzejmie prosimy o potwierdzenie, że brak przekazania przez Użytkownika (zarówno bezpośrednio, jak i pośrednio za pośrednictwem Zamawiającego) dodatkowych danych osobowych, takich jak:</w:t>
      </w:r>
    </w:p>
    <w:p w14:paraId="587C4DD4"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w:t>
      </w:r>
      <w:r>
        <w:rPr>
          <w:rFonts w:ascii="Times New Roman" w:hAnsi="Times New Roman" w:cs="Times New Roman"/>
        </w:rPr>
        <w:t xml:space="preserve"> </w:t>
      </w:r>
      <w:r w:rsidRPr="003B5802">
        <w:rPr>
          <w:rFonts w:ascii="Times New Roman" w:hAnsi="Times New Roman" w:cs="Times New Roman"/>
        </w:rPr>
        <w:t>numer PESEL,</w:t>
      </w:r>
    </w:p>
    <w:p w14:paraId="33C2A172"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w:t>
      </w:r>
      <w:r>
        <w:rPr>
          <w:rFonts w:ascii="Times New Roman" w:hAnsi="Times New Roman" w:cs="Times New Roman"/>
        </w:rPr>
        <w:t xml:space="preserve"> </w:t>
      </w:r>
      <w:r w:rsidRPr="003B5802">
        <w:rPr>
          <w:rFonts w:ascii="Times New Roman" w:hAnsi="Times New Roman" w:cs="Times New Roman"/>
        </w:rPr>
        <w:t>pełna data urodzenia (dzień, miesiąc, rok),</w:t>
      </w:r>
    </w:p>
    <w:p w14:paraId="4CB86DAD"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w:t>
      </w:r>
      <w:r>
        <w:rPr>
          <w:rFonts w:ascii="Times New Roman" w:hAnsi="Times New Roman" w:cs="Times New Roman"/>
        </w:rPr>
        <w:t xml:space="preserve"> </w:t>
      </w:r>
      <w:r w:rsidRPr="003B5802">
        <w:rPr>
          <w:rFonts w:ascii="Times New Roman" w:hAnsi="Times New Roman" w:cs="Times New Roman"/>
        </w:rPr>
        <w:t>numer prywatnego telefonu komórkowego,</w:t>
      </w:r>
    </w:p>
    <w:p w14:paraId="5A5468D4"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w:t>
      </w:r>
      <w:r>
        <w:rPr>
          <w:rFonts w:ascii="Times New Roman" w:hAnsi="Times New Roman" w:cs="Times New Roman"/>
        </w:rPr>
        <w:t xml:space="preserve"> </w:t>
      </w:r>
      <w:r w:rsidRPr="003B5802">
        <w:rPr>
          <w:rFonts w:ascii="Times New Roman" w:hAnsi="Times New Roman" w:cs="Times New Roman"/>
        </w:rPr>
        <w:t>obywatelstwo,</w:t>
      </w:r>
    </w:p>
    <w:p w14:paraId="734664D4"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nie będzie skutkować wykluczeniem tej osoby z możliwości korzystania z którejkolwiek z form dostępu do obiektów sportowych, a tym samym z usług sportowo-rekreacyjnych tam świadczonych.</w:t>
      </w:r>
    </w:p>
    <w:p w14:paraId="6E9714B8"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W ocenie Wykonawcy, w celu świadczenia usług sportowo-rekreacyjnych, nie ma potrzeby przekazywania powyższych danych (innych niż imię i nazwisko). W przypadku dostępu za pomocą telefonu komórkowego (aplikacji mobilnej) jedyną dodatkową daną, której przetwarzanie jest obiektywnie uzasadnione, jest adres email.</w:t>
      </w:r>
    </w:p>
    <w:p w14:paraId="3502D2DA"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 xml:space="preserve">Ze względu na bezpieczeństwo, ochronę prywatności i zasadę minimalizacji, polegającą na tym, że przetwarzaniu winny ulegać wyłącznie te dane, które są niezbędne do osiągnięcia danego celu, </w:t>
      </w:r>
      <w:r w:rsidRPr="003B5802">
        <w:rPr>
          <w:rFonts w:ascii="Times New Roman" w:hAnsi="Times New Roman" w:cs="Times New Roman"/>
        </w:rPr>
        <w:lastRenderedPageBreak/>
        <w:t>w trakcie realizacji usług nie powinno się przekazywać innych danych osobowych niż te, które są konieczne do wykonania danego zobowiązania, również w przypadku pobierania danych niezależnie od Zamawiającego.</w:t>
      </w:r>
    </w:p>
    <w:p w14:paraId="485FC059" w14:textId="77777777" w:rsidR="003B5802" w:rsidRP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Za powyższym przemawia fakt polegający na tym, że Wykonawca oraz szereg innych operatorów abonamentów sportowych funkcjonujących na rynku skutecznie zrealizowali i nadal realizują umowy, których przedmiotem jest świadczenie usług sportowo – rekreacyjnych, nie pobierając takich danych jak numer prywatnego telefonu komórkowego, numer PESEL, pełna data urodzenia, odcisk palca.</w:t>
      </w:r>
    </w:p>
    <w:p w14:paraId="1C62F74B" w14:textId="77777777" w:rsidR="003B5802" w:rsidRDefault="003B5802" w:rsidP="00514389">
      <w:pPr>
        <w:pStyle w:val="Akapitzlist"/>
        <w:autoSpaceDE w:val="0"/>
        <w:autoSpaceDN w:val="0"/>
        <w:adjustRightInd w:val="0"/>
        <w:spacing w:line="276" w:lineRule="auto"/>
        <w:ind w:left="363"/>
        <w:jc w:val="left"/>
        <w:rPr>
          <w:rFonts w:ascii="Times New Roman" w:hAnsi="Times New Roman" w:cs="Times New Roman"/>
        </w:rPr>
      </w:pPr>
      <w:r w:rsidRPr="003B5802">
        <w:rPr>
          <w:rFonts w:ascii="Times New Roman" w:hAnsi="Times New Roman" w:cs="Times New Roman"/>
        </w:rPr>
        <w:t>Pokazuje to jednoznacznie, że świadczenie usług sportowo-rekreacyjnych jest możliwe bez pobierania danej osobowych z wyżej wymienionego zakresu.</w:t>
      </w:r>
    </w:p>
    <w:p w14:paraId="1BB5AD5F" w14:textId="77777777" w:rsidR="003B5802" w:rsidRPr="003B5802" w:rsidRDefault="003B5802" w:rsidP="00514389">
      <w:pPr>
        <w:spacing w:line="276" w:lineRule="auto"/>
        <w:ind w:left="426"/>
        <w:rPr>
          <w:b/>
          <w:bCs/>
          <w:i/>
          <w:iCs/>
          <w:sz w:val="22"/>
        </w:rPr>
      </w:pPr>
      <w:r w:rsidRPr="003B5802">
        <w:rPr>
          <w:b/>
          <w:bCs/>
          <w:i/>
          <w:iCs/>
          <w:sz w:val="22"/>
        </w:rPr>
        <w:t>Odpowiedź:</w:t>
      </w:r>
    </w:p>
    <w:p w14:paraId="23C8E709" w14:textId="77777777" w:rsidR="003B5802" w:rsidRPr="003B5802" w:rsidRDefault="00D41D23" w:rsidP="00514389">
      <w:pPr>
        <w:autoSpaceDE w:val="0"/>
        <w:autoSpaceDN w:val="0"/>
        <w:adjustRightInd w:val="0"/>
        <w:spacing w:line="276" w:lineRule="auto"/>
        <w:ind w:left="426"/>
        <w:rPr>
          <w:rFonts w:eastAsiaTheme="minorHAnsi"/>
          <w:i/>
          <w:sz w:val="22"/>
          <w:szCs w:val="22"/>
          <w:lang w:eastAsia="en-US"/>
        </w:rPr>
      </w:pPr>
      <w:r w:rsidRPr="00D41D23">
        <w:rPr>
          <w:rFonts w:eastAsiaTheme="minorHAnsi"/>
          <w:i/>
          <w:sz w:val="22"/>
          <w:szCs w:val="22"/>
          <w:lang w:eastAsia="en-US"/>
        </w:rPr>
        <w:t xml:space="preserve">Zamawiający udostępni dane użytkowników konieczne do aktywacji i świadczenia usługi </w:t>
      </w:r>
      <w:r w:rsidR="002E1DDA">
        <w:rPr>
          <w:rFonts w:eastAsiaTheme="minorHAnsi"/>
          <w:i/>
          <w:sz w:val="22"/>
          <w:szCs w:val="22"/>
          <w:lang w:eastAsia="en-US"/>
        </w:rPr>
        <w:br/>
      </w:r>
      <w:r w:rsidRPr="00D41D23">
        <w:rPr>
          <w:rFonts w:eastAsiaTheme="minorHAnsi"/>
          <w:i/>
          <w:sz w:val="22"/>
          <w:szCs w:val="22"/>
          <w:lang w:eastAsia="en-US"/>
        </w:rPr>
        <w:t>w zależności od rozwiązań techniczno-organizacyjnych stosowanych przez Wykonawcę (w tym Pesel, nr telefonu czy adres e-mail). Wykonawca zobowiązany jest do zapewnienia przetwarzania danych osobowych pracowników Zamawiającego zgodnie z przepisami Rozporządzenia Parlamentu Europejskiego i Rady (UE) 2016/679 (RODO).</w:t>
      </w:r>
    </w:p>
    <w:p w14:paraId="6D540FB8" w14:textId="77777777" w:rsidR="000A1B72" w:rsidRPr="000A1B72" w:rsidRDefault="000A1B72" w:rsidP="00514389">
      <w:pPr>
        <w:pStyle w:val="Akapitzlist"/>
        <w:numPr>
          <w:ilvl w:val="0"/>
          <w:numId w:val="32"/>
        </w:numPr>
        <w:autoSpaceDE w:val="0"/>
        <w:autoSpaceDN w:val="0"/>
        <w:adjustRightInd w:val="0"/>
        <w:spacing w:line="276" w:lineRule="auto"/>
        <w:ind w:left="364"/>
        <w:jc w:val="left"/>
        <w:rPr>
          <w:rFonts w:ascii="Times New Roman" w:hAnsi="Times New Roman" w:cs="Times New Roman"/>
        </w:rPr>
      </w:pPr>
      <w:r w:rsidRPr="000A1B72">
        <w:rPr>
          <w:rFonts w:ascii="Times New Roman" w:hAnsi="Times New Roman" w:cs="Times New Roman"/>
        </w:rPr>
        <w:t>Uprzejmie prosimy o potwierdzenie, że Zamawiający, oczekuje rozwiązania w zakresie weryfikacji Użytkowników w obiektach sportowo</w:t>
      </w:r>
      <w:r w:rsidR="009174E7">
        <w:rPr>
          <w:rFonts w:ascii="Times New Roman" w:hAnsi="Times New Roman" w:cs="Times New Roman"/>
        </w:rPr>
        <w:t>-</w:t>
      </w:r>
      <w:r w:rsidRPr="000A1B72">
        <w:rPr>
          <w:rFonts w:ascii="Times New Roman" w:hAnsi="Times New Roman" w:cs="Times New Roman"/>
        </w:rPr>
        <w:t>rekreacyjnych, które zapewni pełną ochronę przed nadużyciami, w szczególności przed możliwością kopiowania identyfikatorów oraz rejestrowania wizyt, które faktycznie nie zostały zrealizowane</w:t>
      </w:r>
    </w:p>
    <w:p w14:paraId="4CEC02AD" w14:textId="77777777" w:rsidR="000A1B72" w:rsidRPr="000A1B72" w:rsidRDefault="000A1B72" w:rsidP="00514389">
      <w:pPr>
        <w:pStyle w:val="Akapitzlist"/>
        <w:autoSpaceDE w:val="0"/>
        <w:autoSpaceDN w:val="0"/>
        <w:adjustRightInd w:val="0"/>
        <w:spacing w:line="276" w:lineRule="auto"/>
        <w:ind w:left="363"/>
        <w:jc w:val="left"/>
        <w:rPr>
          <w:rFonts w:ascii="Times New Roman" w:hAnsi="Times New Roman" w:cs="Times New Roman"/>
        </w:rPr>
      </w:pPr>
      <w:r w:rsidRPr="000A1B72">
        <w:rPr>
          <w:rFonts w:ascii="Times New Roman" w:hAnsi="Times New Roman" w:cs="Times New Roman"/>
        </w:rPr>
        <w:t>Zwracamy uwagę, że stosowanie kart opartych wyłącznie na rozwiązaniach łatwo powielalnych, takich jak kody kreskowe lub kody QR, wiąże się z istotnym ryzykiem nieuprawnionego korzystania z usług finansowanych przez Zamawiającego, co może prowadzić do zawyżenia liczby wizyt oraz negatywnie wpływać na ekonomikę realizacji zamówienia.</w:t>
      </w:r>
    </w:p>
    <w:p w14:paraId="58354AF5" w14:textId="400B16EC" w:rsidR="00C003DD" w:rsidRPr="00514389" w:rsidRDefault="000A1B72" w:rsidP="00514389">
      <w:pPr>
        <w:pStyle w:val="Akapitzlist"/>
        <w:autoSpaceDE w:val="0"/>
        <w:autoSpaceDN w:val="0"/>
        <w:adjustRightInd w:val="0"/>
        <w:spacing w:line="276" w:lineRule="auto"/>
        <w:ind w:left="363"/>
        <w:jc w:val="left"/>
        <w:rPr>
          <w:rFonts w:ascii="Times New Roman" w:hAnsi="Times New Roman" w:cs="Times New Roman"/>
        </w:rPr>
      </w:pPr>
      <w:r w:rsidRPr="000A1B72">
        <w:rPr>
          <w:rFonts w:ascii="Times New Roman" w:hAnsi="Times New Roman" w:cs="Times New Roman"/>
        </w:rPr>
        <w:t>W związku z powyższym prosimy o potwierdzenie, że Zamawiający, oczekuje zastosowania takich rozwiązań w kartach dostępowych, które ograniczają możliwość ich nieuprawnionego kopiowania i użycia, w szczególności poprzez wykorzystanie technologii opartych na nośniku danych w postaci chipa lub paska magnetycznego.</w:t>
      </w:r>
    </w:p>
    <w:p w14:paraId="0F89747F" w14:textId="77777777" w:rsidR="000A1B72" w:rsidRPr="003B5802" w:rsidRDefault="000A1B72" w:rsidP="00514389">
      <w:pPr>
        <w:spacing w:line="276" w:lineRule="auto"/>
        <w:ind w:left="426"/>
        <w:rPr>
          <w:b/>
          <w:bCs/>
          <w:i/>
          <w:iCs/>
          <w:sz w:val="22"/>
        </w:rPr>
      </w:pPr>
      <w:r w:rsidRPr="003B5802">
        <w:rPr>
          <w:b/>
          <w:bCs/>
          <w:i/>
          <w:iCs/>
          <w:sz w:val="22"/>
        </w:rPr>
        <w:t>Odpowiedź:</w:t>
      </w:r>
    </w:p>
    <w:p w14:paraId="2746D74C" w14:textId="77777777" w:rsidR="000A1B72" w:rsidRPr="003B5802" w:rsidRDefault="005F36BE" w:rsidP="00514389">
      <w:pPr>
        <w:autoSpaceDE w:val="0"/>
        <w:autoSpaceDN w:val="0"/>
        <w:adjustRightInd w:val="0"/>
        <w:spacing w:line="276" w:lineRule="auto"/>
        <w:ind w:left="426"/>
        <w:rPr>
          <w:rFonts w:eastAsiaTheme="minorHAnsi"/>
          <w:i/>
          <w:sz w:val="22"/>
          <w:szCs w:val="22"/>
          <w:lang w:eastAsia="en-US"/>
        </w:rPr>
      </w:pPr>
      <w:r w:rsidRPr="005F36BE">
        <w:rPr>
          <w:rFonts w:eastAsiaTheme="minorHAnsi"/>
          <w:i/>
          <w:sz w:val="22"/>
          <w:szCs w:val="22"/>
          <w:lang w:eastAsia="en-US"/>
        </w:rPr>
        <w:t xml:space="preserve">Reguły weryfikacji Użytkowników programu sportowo – rekreacyjnego zostaną sprecyzowane </w:t>
      </w:r>
      <w:r w:rsidR="002E1DDA">
        <w:rPr>
          <w:rFonts w:eastAsiaTheme="minorHAnsi"/>
          <w:i/>
          <w:sz w:val="22"/>
          <w:szCs w:val="22"/>
          <w:lang w:eastAsia="en-US"/>
        </w:rPr>
        <w:br/>
      </w:r>
      <w:r w:rsidRPr="005F36BE">
        <w:rPr>
          <w:rFonts w:eastAsiaTheme="minorHAnsi"/>
          <w:i/>
          <w:sz w:val="22"/>
          <w:szCs w:val="22"/>
          <w:lang w:eastAsia="en-US"/>
        </w:rPr>
        <w:t xml:space="preserve">w umowie zawartej między Zamawiającym a Wykonawcą, którego oferta zostanie wybrana, zgodnie z Opisem </w:t>
      </w:r>
      <w:r>
        <w:rPr>
          <w:rFonts w:eastAsiaTheme="minorHAnsi"/>
          <w:i/>
          <w:sz w:val="22"/>
          <w:szCs w:val="22"/>
          <w:lang w:eastAsia="en-US"/>
        </w:rPr>
        <w:t>p</w:t>
      </w:r>
      <w:r w:rsidRPr="005F36BE">
        <w:rPr>
          <w:rFonts w:eastAsiaTheme="minorHAnsi"/>
          <w:i/>
          <w:sz w:val="22"/>
          <w:szCs w:val="22"/>
          <w:lang w:eastAsia="en-US"/>
        </w:rPr>
        <w:t xml:space="preserve">rzedmiotu </w:t>
      </w:r>
      <w:r>
        <w:rPr>
          <w:rFonts w:eastAsiaTheme="minorHAnsi"/>
          <w:i/>
          <w:sz w:val="22"/>
          <w:szCs w:val="22"/>
          <w:lang w:eastAsia="en-US"/>
        </w:rPr>
        <w:t>z</w:t>
      </w:r>
      <w:r w:rsidRPr="005F36BE">
        <w:rPr>
          <w:rFonts w:eastAsiaTheme="minorHAnsi"/>
          <w:i/>
          <w:sz w:val="22"/>
          <w:szCs w:val="22"/>
          <w:lang w:eastAsia="en-US"/>
        </w:rPr>
        <w:t>amówienia oraz zasadami obowiązującymi u Wykonawcy</w:t>
      </w:r>
      <w:r w:rsidR="000A1B72" w:rsidRPr="003B5802">
        <w:rPr>
          <w:rFonts w:eastAsiaTheme="minorHAnsi"/>
          <w:i/>
          <w:sz w:val="22"/>
          <w:szCs w:val="22"/>
          <w:lang w:eastAsia="en-US"/>
        </w:rPr>
        <w:t>.</w:t>
      </w:r>
    </w:p>
    <w:p w14:paraId="63BE4A0F" w14:textId="77777777" w:rsidR="000A1B72" w:rsidRDefault="000A1B72" w:rsidP="00514389">
      <w:pPr>
        <w:pStyle w:val="Akapitzlist"/>
        <w:numPr>
          <w:ilvl w:val="0"/>
          <w:numId w:val="32"/>
        </w:numPr>
        <w:autoSpaceDE w:val="0"/>
        <w:autoSpaceDN w:val="0"/>
        <w:adjustRightInd w:val="0"/>
        <w:spacing w:line="276" w:lineRule="auto"/>
        <w:ind w:left="364"/>
        <w:jc w:val="left"/>
        <w:rPr>
          <w:rFonts w:ascii="Times New Roman" w:hAnsi="Times New Roman" w:cs="Times New Roman"/>
        </w:rPr>
      </w:pPr>
      <w:r w:rsidRPr="000A1B72">
        <w:rPr>
          <w:rFonts w:ascii="Times New Roman" w:hAnsi="Times New Roman" w:cs="Times New Roman"/>
        </w:rPr>
        <w:t>W nawiązaniu do ust. 17 Opisu Przedmiotu Zamówienia, który stanowi Załącznik nr 1, zwracamy się z uprzejmą prośbą o potwierdzenie, iż wobec braku regulacji zasad przetwarzania danych osobowych Użytkowników w treści postępowania, powyższe kwestie zostaną uregulowane w odrębnej umowie powierzenia przetwarzania danych, której wzór zostanie przekazany wraz ze wzorem umowy o świadczenie usług sportowo-rekreacyjnych. Umowy te, zostaną uzgodnione oraz zawarte z wybranym przez Zamawiającego Wykonawcą.</w:t>
      </w:r>
    </w:p>
    <w:p w14:paraId="162C1E48" w14:textId="77777777" w:rsidR="000A1B72" w:rsidRPr="003B5802" w:rsidRDefault="000A1B72" w:rsidP="00514389">
      <w:pPr>
        <w:spacing w:line="276" w:lineRule="auto"/>
        <w:ind w:left="426"/>
        <w:rPr>
          <w:b/>
          <w:bCs/>
          <w:i/>
          <w:iCs/>
          <w:sz w:val="22"/>
        </w:rPr>
      </w:pPr>
      <w:r w:rsidRPr="003B5802">
        <w:rPr>
          <w:b/>
          <w:bCs/>
          <w:i/>
          <w:iCs/>
          <w:sz w:val="22"/>
        </w:rPr>
        <w:t>Odpowiedź:</w:t>
      </w:r>
    </w:p>
    <w:p w14:paraId="35927B29" w14:textId="77777777" w:rsidR="000A1B72" w:rsidRPr="003B5802" w:rsidRDefault="005F36BE" w:rsidP="00514389">
      <w:pPr>
        <w:autoSpaceDE w:val="0"/>
        <w:autoSpaceDN w:val="0"/>
        <w:adjustRightInd w:val="0"/>
        <w:spacing w:line="276" w:lineRule="auto"/>
        <w:ind w:left="426"/>
        <w:rPr>
          <w:rFonts w:eastAsiaTheme="minorHAnsi"/>
          <w:i/>
          <w:sz w:val="22"/>
          <w:szCs w:val="22"/>
          <w:lang w:eastAsia="en-US"/>
        </w:rPr>
      </w:pPr>
      <w:r w:rsidRPr="005F36BE">
        <w:rPr>
          <w:rFonts w:eastAsiaTheme="minorHAnsi"/>
          <w:i/>
          <w:sz w:val="22"/>
          <w:szCs w:val="22"/>
          <w:lang w:eastAsia="en-US"/>
        </w:rPr>
        <w:t xml:space="preserve">Zgodnie z pkt </w:t>
      </w:r>
      <w:r>
        <w:rPr>
          <w:rFonts w:eastAsiaTheme="minorHAnsi"/>
          <w:i/>
          <w:sz w:val="22"/>
          <w:szCs w:val="22"/>
          <w:lang w:eastAsia="en-US"/>
        </w:rPr>
        <w:t>19</w:t>
      </w:r>
      <w:r w:rsidRPr="005F36BE">
        <w:rPr>
          <w:rFonts w:eastAsiaTheme="minorHAnsi"/>
          <w:i/>
          <w:sz w:val="22"/>
          <w:szCs w:val="22"/>
          <w:lang w:eastAsia="en-US"/>
        </w:rPr>
        <w:t xml:space="preserve"> Opisu przedmiotu zamówienia</w:t>
      </w:r>
      <w:r>
        <w:rPr>
          <w:rFonts w:eastAsiaTheme="minorHAnsi"/>
          <w:i/>
          <w:sz w:val="22"/>
          <w:szCs w:val="22"/>
          <w:lang w:eastAsia="en-US"/>
        </w:rPr>
        <w:t xml:space="preserve"> </w:t>
      </w:r>
      <w:r w:rsidRPr="005F36BE">
        <w:rPr>
          <w:rFonts w:eastAsiaTheme="minorHAnsi"/>
          <w:i/>
          <w:sz w:val="22"/>
          <w:szCs w:val="22"/>
          <w:lang w:eastAsia="en-US"/>
        </w:rPr>
        <w:t xml:space="preserve">Wykonawca, którego oferta została wybrana, przekaże w terminie 7 dni od powiadomienia o wyniku postępowania Zamawiającemu wzór umowy o świadczenie usług sportowo – rekreacyjnych wraz z umową powierzenia przetwarzania danych osobowych do akceptacji Zamawiającego. Zamawiający zastrzega sobie prawo do </w:t>
      </w:r>
      <w:r w:rsidRPr="005F36BE">
        <w:rPr>
          <w:rFonts w:eastAsiaTheme="minorHAnsi"/>
          <w:i/>
          <w:sz w:val="22"/>
          <w:szCs w:val="22"/>
          <w:lang w:eastAsia="en-US"/>
        </w:rPr>
        <w:lastRenderedPageBreak/>
        <w:t>dokonania zmian we wzorach umowy oraz możliwość odstąpienia od zawarcia umowy w przypadku, gdy Wykonawca nie uwzględni zmian proponowanych przez Zamawiającego</w:t>
      </w:r>
      <w:r w:rsidR="000A1B72" w:rsidRPr="003B5802">
        <w:rPr>
          <w:rFonts w:eastAsiaTheme="minorHAnsi"/>
          <w:i/>
          <w:sz w:val="22"/>
          <w:szCs w:val="22"/>
          <w:lang w:eastAsia="en-US"/>
        </w:rPr>
        <w:t>.</w:t>
      </w:r>
    </w:p>
    <w:p w14:paraId="4F8BA6EA" w14:textId="77777777" w:rsidR="000A1B72" w:rsidRPr="000A1B72" w:rsidRDefault="000A1B72" w:rsidP="00514389">
      <w:pPr>
        <w:pStyle w:val="Akapitzlist"/>
        <w:numPr>
          <w:ilvl w:val="0"/>
          <w:numId w:val="32"/>
        </w:numPr>
        <w:autoSpaceDE w:val="0"/>
        <w:autoSpaceDN w:val="0"/>
        <w:adjustRightInd w:val="0"/>
        <w:spacing w:line="276" w:lineRule="auto"/>
        <w:ind w:left="364"/>
        <w:jc w:val="left"/>
        <w:rPr>
          <w:rFonts w:ascii="Times New Roman" w:hAnsi="Times New Roman" w:cs="Times New Roman"/>
        </w:rPr>
      </w:pPr>
      <w:r w:rsidRPr="000A1B72">
        <w:rPr>
          <w:rFonts w:ascii="Times New Roman" w:hAnsi="Times New Roman" w:cs="Times New Roman"/>
        </w:rPr>
        <w:t>Zwracamy się z uprzejmą prośbą o potwierdzenie, że w ramach wymagań odnoszących się do ilości dostępnych obiektów sportowo-rekreacyjnych, Zamawiający uwzględniał będzie obiekty sportowe, które udostępniają co najmniej jedną usługę sportowo-rekreacyjną bez jakichkolwiek dopłat.</w:t>
      </w:r>
    </w:p>
    <w:p w14:paraId="3B8F42BD" w14:textId="77777777" w:rsidR="003B5802" w:rsidRDefault="000A1B72" w:rsidP="00514389">
      <w:pPr>
        <w:pStyle w:val="Akapitzlist"/>
        <w:autoSpaceDE w:val="0"/>
        <w:autoSpaceDN w:val="0"/>
        <w:adjustRightInd w:val="0"/>
        <w:spacing w:line="276" w:lineRule="auto"/>
        <w:ind w:left="363"/>
        <w:jc w:val="left"/>
        <w:rPr>
          <w:rFonts w:ascii="Times New Roman" w:hAnsi="Times New Roman" w:cs="Times New Roman"/>
        </w:rPr>
      </w:pPr>
      <w:r w:rsidRPr="000A1B72">
        <w:rPr>
          <w:rFonts w:ascii="Times New Roman" w:hAnsi="Times New Roman" w:cs="Times New Roman"/>
        </w:rPr>
        <w:t>Zwracamy uwagę, że traktowanie tożsamo obiektów świadczących usługi bez konieczności uiszczania dodatkowej opłaty przez użytkownika oraz placówkom świadczącym wyłącznie usługi dostępne na podstawie rabatu lub dostępne po dokonaniu dodatkowej opłaty przez użytkownika, może doprowadzić do tego, że Zamawiający wybierze ofertę, która w ogólnym rozrachunku będzie mniej korzystna i droższa niż pozostałe oferty złożone w postępowaniu.</w:t>
      </w:r>
    </w:p>
    <w:p w14:paraId="02001D70" w14:textId="77777777" w:rsidR="000A1B72" w:rsidRPr="003B5802" w:rsidRDefault="000A1B72" w:rsidP="00514389">
      <w:pPr>
        <w:spacing w:line="276" w:lineRule="auto"/>
        <w:ind w:left="426"/>
        <w:rPr>
          <w:b/>
          <w:bCs/>
          <w:i/>
          <w:iCs/>
          <w:sz w:val="22"/>
        </w:rPr>
      </w:pPr>
      <w:r w:rsidRPr="003B5802">
        <w:rPr>
          <w:b/>
          <w:bCs/>
          <w:i/>
          <w:iCs/>
          <w:sz w:val="22"/>
        </w:rPr>
        <w:t>Odpowiedź:</w:t>
      </w:r>
    </w:p>
    <w:p w14:paraId="5975FDD2" w14:textId="77777777" w:rsidR="00C003DD" w:rsidRDefault="00C003DD" w:rsidP="00514389">
      <w:pPr>
        <w:autoSpaceDE w:val="0"/>
        <w:autoSpaceDN w:val="0"/>
        <w:adjustRightInd w:val="0"/>
        <w:spacing w:line="276" w:lineRule="auto"/>
        <w:ind w:left="426"/>
        <w:rPr>
          <w:rFonts w:eastAsiaTheme="minorHAnsi"/>
          <w:i/>
          <w:sz w:val="22"/>
          <w:szCs w:val="22"/>
          <w:lang w:eastAsia="en-US"/>
        </w:rPr>
      </w:pPr>
      <w:r>
        <w:rPr>
          <w:rFonts w:eastAsiaTheme="minorHAnsi"/>
          <w:i/>
          <w:sz w:val="22"/>
          <w:szCs w:val="22"/>
          <w:lang w:eastAsia="en-US"/>
        </w:rPr>
        <w:t>W</w:t>
      </w:r>
      <w:r w:rsidRPr="00C003DD">
        <w:rPr>
          <w:rFonts w:eastAsiaTheme="minorHAnsi"/>
          <w:i/>
          <w:sz w:val="22"/>
          <w:szCs w:val="22"/>
          <w:lang w:eastAsia="en-US"/>
        </w:rPr>
        <w:t xml:space="preserve"> ramach wymagań odnoszących się do ilości dostępnych obiektów sportowo-rekreacyjnych, Zamawiający </w:t>
      </w:r>
      <w:r>
        <w:rPr>
          <w:rFonts w:eastAsiaTheme="minorHAnsi"/>
          <w:i/>
          <w:sz w:val="22"/>
          <w:szCs w:val="22"/>
          <w:lang w:eastAsia="en-US"/>
        </w:rPr>
        <w:t xml:space="preserve">będzie </w:t>
      </w:r>
      <w:r w:rsidRPr="00C003DD">
        <w:rPr>
          <w:rFonts w:eastAsiaTheme="minorHAnsi"/>
          <w:i/>
          <w:sz w:val="22"/>
          <w:szCs w:val="22"/>
          <w:lang w:eastAsia="en-US"/>
        </w:rPr>
        <w:t xml:space="preserve">uwzględniał obiekty sportowe </w:t>
      </w:r>
      <w:r>
        <w:rPr>
          <w:rFonts w:eastAsiaTheme="minorHAnsi"/>
          <w:i/>
          <w:sz w:val="22"/>
          <w:szCs w:val="22"/>
          <w:lang w:eastAsia="en-US"/>
        </w:rPr>
        <w:t>bez podziału na stosowane w nich zasady dopłat.</w:t>
      </w:r>
    </w:p>
    <w:p w14:paraId="1E973A9C" w14:textId="77777777" w:rsidR="00723A98" w:rsidRDefault="00723A98" w:rsidP="00514389">
      <w:pPr>
        <w:autoSpaceDE w:val="0"/>
        <w:autoSpaceDN w:val="0"/>
        <w:adjustRightInd w:val="0"/>
        <w:spacing w:line="276" w:lineRule="auto"/>
        <w:rPr>
          <w:rFonts w:eastAsiaTheme="minorHAnsi"/>
          <w:iCs/>
          <w:sz w:val="22"/>
          <w:szCs w:val="22"/>
          <w:lang w:eastAsia="en-US"/>
        </w:rPr>
      </w:pPr>
      <w:r w:rsidRPr="003B5802">
        <w:rPr>
          <w:rFonts w:eastAsiaTheme="minorHAnsi"/>
          <w:iCs/>
          <w:sz w:val="22"/>
          <w:szCs w:val="22"/>
          <w:lang w:eastAsia="en-US"/>
        </w:rPr>
        <w:t>Z poważaniem</w:t>
      </w:r>
    </w:p>
    <w:p w14:paraId="35645F5C" w14:textId="307DFD52" w:rsidR="00514389" w:rsidRDefault="00514389" w:rsidP="00514389">
      <w:pPr>
        <w:autoSpaceDE w:val="0"/>
        <w:autoSpaceDN w:val="0"/>
        <w:adjustRightInd w:val="0"/>
        <w:spacing w:line="276" w:lineRule="auto"/>
        <w:rPr>
          <w:rFonts w:eastAsiaTheme="minorHAnsi"/>
          <w:iCs/>
          <w:sz w:val="22"/>
          <w:szCs w:val="22"/>
          <w:lang w:eastAsia="en-US"/>
        </w:rPr>
      </w:pPr>
      <w:r>
        <w:rPr>
          <w:rFonts w:eastAsiaTheme="minorHAnsi"/>
          <w:iCs/>
          <w:sz w:val="22"/>
          <w:szCs w:val="22"/>
          <w:lang w:eastAsia="en-US"/>
        </w:rPr>
        <w:t xml:space="preserve">Dyrektor BOSiR </w:t>
      </w:r>
    </w:p>
    <w:p w14:paraId="05CEC974" w14:textId="7701D346" w:rsidR="00514389" w:rsidRPr="003B5802" w:rsidRDefault="00514389" w:rsidP="00514389">
      <w:pPr>
        <w:autoSpaceDE w:val="0"/>
        <w:autoSpaceDN w:val="0"/>
        <w:adjustRightInd w:val="0"/>
        <w:spacing w:line="276" w:lineRule="auto"/>
        <w:rPr>
          <w:rFonts w:eastAsiaTheme="minorHAnsi"/>
          <w:iCs/>
          <w:sz w:val="22"/>
          <w:szCs w:val="22"/>
          <w:lang w:eastAsia="en-US"/>
        </w:rPr>
      </w:pPr>
      <w:r>
        <w:rPr>
          <w:rFonts w:eastAsiaTheme="minorHAnsi"/>
          <w:iCs/>
          <w:sz w:val="22"/>
          <w:szCs w:val="22"/>
          <w:lang w:eastAsia="en-US"/>
        </w:rPr>
        <w:t>Paweł Orpik</w:t>
      </w:r>
    </w:p>
    <w:p w14:paraId="2AB02A92" w14:textId="77777777" w:rsidR="00723A98" w:rsidRPr="003B5802" w:rsidRDefault="00723A98" w:rsidP="00514389">
      <w:pPr>
        <w:spacing w:line="276" w:lineRule="auto"/>
        <w:rPr>
          <w:sz w:val="22"/>
          <w:szCs w:val="22"/>
          <w:u w:val="single"/>
        </w:rPr>
      </w:pPr>
    </w:p>
    <w:p w14:paraId="435DE9D9" w14:textId="77777777" w:rsidR="00BB26D9" w:rsidRDefault="00BB26D9" w:rsidP="00514389">
      <w:pPr>
        <w:spacing w:line="276" w:lineRule="auto"/>
        <w:rPr>
          <w:sz w:val="22"/>
          <w:szCs w:val="22"/>
          <w:u w:val="single"/>
        </w:rPr>
      </w:pPr>
    </w:p>
    <w:p w14:paraId="04E0F643" w14:textId="77777777" w:rsidR="00C003DD" w:rsidRPr="003B5802" w:rsidRDefault="00C003DD" w:rsidP="00514389">
      <w:pPr>
        <w:spacing w:line="276" w:lineRule="auto"/>
        <w:rPr>
          <w:sz w:val="22"/>
          <w:szCs w:val="22"/>
          <w:u w:val="single"/>
        </w:rPr>
      </w:pPr>
    </w:p>
    <w:p w14:paraId="01D899AB" w14:textId="3D4D05A4" w:rsidR="00483B36" w:rsidRPr="003B5802" w:rsidRDefault="00483B36" w:rsidP="00514389">
      <w:pPr>
        <w:spacing w:line="276" w:lineRule="auto"/>
        <w:rPr>
          <w:sz w:val="22"/>
          <w:szCs w:val="22"/>
        </w:rPr>
      </w:pPr>
    </w:p>
    <w:sectPr w:rsidR="00483B36" w:rsidRPr="003B5802" w:rsidSect="00A84C4D">
      <w:headerReference w:type="default" r:id="rId12"/>
      <w:footerReference w:type="even" r:id="rId13"/>
      <w:footerReference w:type="default" r:id="rId14"/>
      <w:pgSz w:w="11906" w:h="16838" w:code="9"/>
      <w:pgMar w:top="1418" w:right="1418" w:bottom="1418" w:left="1418" w:header="181"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11222" w14:textId="77777777" w:rsidR="001705D9" w:rsidRDefault="001705D9">
      <w:r>
        <w:separator/>
      </w:r>
    </w:p>
  </w:endnote>
  <w:endnote w:type="continuationSeparator" w:id="0">
    <w:p w14:paraId="38F04E79" w14:textId="77777777" w:rsidR="001705D9" w:rsidRDefault="00170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395A" w14:textId="77777777" w:rsidR="00C65532" w:rsidRDefault="00EC28A7" w:rsidP="009F0CB7">
    <w:pPr>
      <w:pStyle w:val="Stopka"/>
      <w:framePr w:wrap="around" w:vAnchor="text" w:hAnchor="margin" w:xAlign="right" w:y="1"/>
      <w:rPr>
        <w:rStyle w:val="Numerstrony"/>
      </w:rPr>
    </w:pPr>
    <w:r>
      <w:rPr>
        <w:rStyle w:val="Numerstrony"/>
      </w:rPr>
      <w:fldChar w:fldCharType="begin"/>
    </w:r>
    <w:r w:rsidR="00C65532">
      <w:rPr>
        <w:rStyle w:val="Numerstrony"/>
      </w:rPr>
      <w:instrText xml:space="preserve">PAGE  </w:instrText>
    </w:r>
    <w:r>
      <w:rPr>
        <w:rStyle w:val="Numerstrony"/>
      </w:rPr>
      <w:fldChar w:fldCharType="end"/>
    </w:r>
  </w:p>
  <w:p w14:paraId="57A5F0EF" w14:textId="77777777" w:rsidR="00C65532" w:rsidRDefault="00C65532" w:rsidP="00143A5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E942" w14:textId="77777777" w:rsidR="00C65532" w:rsidRPr="007A5669" w:rsidRDefault="00C65532" w:rsidP="007A5669">
    <w:pPr>
      <w:pStyle w:val="Stopka"/>
      <w:jc w:val="center"/>
      <w:rPr>
        <w:rFonts w:eastAsia="Arial Unicode MS"/>
      </w:rPr>
    </w:pPr>
    <w:r>
      <w:rPr>
        <w:rFonts w:eastAsia="Arial Unicode MS"/>
        <w:noProof/>
      </w:rPr>
      <w:drawing>
        <wp:inline distT="0" distB="0" distL="0" distR="0" wp14:anchorId="66E19AF1" wp14:editId="7801F35A">
          <wp:extent cx="3581400" cy="819150"/>
          <wp:effectExtent l="1905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l="25992" t="72890" r="24294" b="8951"/>
                  <a:stretch>
                    <a:fillRect/>
                  </a:stretch>
                </pic:blipFill>
                <pic:spPr bwMode="auto">
                  <a:xfrm>
                    <a:off x="0" y="0"/>
                    <a:ext cx="3581400" cy="8191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848A5" w14:textId="77777777" w:rsidR="001705D9" w:rsidRDefault="001705D9">
      <w:r>
        <w:separator/>
      </w:r>
    </w:p>
  </w:footnote>
  <w:footnote w:type="continuationSeparator" w:id="0">
    <w:p w14:paraId="377CD958" w14:textId="77777777" w:rsidR="001705D9" w:rsidRDefault="00170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7A76" w14:textId="77777777" w:rsidR="00C65532" w:rsidRDefault="00C65532" w:rsidP="00C719C3">
    <w:pPr>
      <w:pStyle w:val="Nagwek"/>
      <w:jc w:val="center"/>
    </w:pPr>
    <w:r>
      <w:rPr>
        <w:noProof/>
      </w:rPr>
      <w:drawing>
        <wp:inline distT="0" distB="0" distL="0" distR="0" wp14:anchorId="2CDC770D" wp14:editId="20D001CB">
          <wp:extent cx="4171950" cy="13144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l="24121" t="19437" r="22205" b="53453"/>
                  <a:stretch>
                    <a:fillRect/>
                  </a:stretch>
                </pic:blipFill>
                <pic:spPr bwMode="auto">
                  <a:xfrm>
                    <a:off x="0" y="0"/>
                    <a:ext cx="4171950" cy="13144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6334872"/>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03"/>
    <w:multiLevelType w:val="hybridMultilevel"/>
    <w:tmpl w:val="19495CFE"/>
    <w:lvl w:ilvl="0" w:tplc="FFFFFFFF">
      <w:start w:val="4"/>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195E20"/>
    <w:multiLevelType w:val="hybridMultilevel"/>
    <w:tmpl w:val="165E6922"/>
    <w:lvl w:ilvl="0" w:tplc="175A4874">
      <w:start w:val="1"/>
      <w:numFmt w:val="decimal"/>
      <w:lvlText w:val="%1."/>
      <w:lvlJc w:val="left"/>
      <w:pPr>
        <w:tabs>
          <w:tab w:val="num" w:pos="1068"/>
        </w:tabs>
        <w:ind w:left="1068" w:hanging="360"/>
      </w:pPr>
      <w:rPr>
        <w:rFonts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3" w15:restartNumberingAfterBreak="0">
    <w:nsid w:val="0473510C"/>
    <w:multiLevelType w:val="hybridMultilevel"/>
    <w:tmpl w:val="154EA5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CE1E40"/>
    <w:multiLevelType w:val="hybridMultilevel"/>
    <w:tmpl w:val="726E5EC2"/>
    <w:lvl w:ilvl="0" w:tplc="4DFC2D10">
      <w:start w:val="1"/>
      <w:numFmt w:val="decimal"/>
      <w:lvlText w:val="%1)"/>
      <w:lvlJc w:val="left"/>
      <w:pPr>
        <w:ind w:left="1494"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 w15:restartNumberingAfterBreak="0">
    <w:nsid w:val="0A9357A6"/>
    <w:multiLevelType w:val="hybridMultilevel"/>
    <w:tmpl w:val="AA5648DC"/>
    <w:lvl w:ilvl="0" w:tplc="B5E2319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0039A8"/>
    <w:multiLevelType w:val="multilevel"/>
    <w:tmpl w:val="0B9841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8576686"/>
    <w:multiLevelType w:val="hybridMultilevel"/>
    <w:tmpl w:val="240E7564"/>
    <w:lvl w:ilvl="0" w:tplc="04150001">
      <w:start w:val="1"/>
      <w:numFmt w:val="bullet"/>
      <w:lvlText w:val=""/>
      <w:lvlJc w:val="left"/>
      <w:pPr>
        <w:ind w:left="1506"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15:restartNumberingAfterBreak="0">
    <w:nsid w:val="1D806143"/>
    <w:multiLevelType w:val="hybridMultilevel"/>
    <w:tmpl w:val="3D68458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 w15:restartNumberingAfterBreak="0">
    <w:nsid w:val="1F013194"/>
    <w:multiLevelType w:val="hybridMultilevel"/>
    <w:tmpl w:val="BACEE3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0400EE"/>
    <w:multiLevelType w:val="hybridMultilevel"/>
    <w:tmpl w:val="BDE0E19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68C7A71"/>
    <w:multiLevelType w:val="hybridMultilevel"/>
    <w:tmpl w:val="C91E3E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D4270AE"/>
    <w:multiLevelType w:val="hybridMultilevel"/>
    <w:tmpl w:val="37F8AD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707C63"/>
    <w:multiLevelType w:val="hybridMultilevel"/>
    <w:tmpl w:val="4A0CFF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18212C"/>
    <w:multiLevelType w:val="hybridMultilevel"/>
    <w:tmpl w:val="37F8AD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2C10E5"/>
    <w:multiLevelType w:val="hybridMultilevel"/>
    <w:tmpl w:val="89E480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152775D"/>
    <w:multiLevelType w:val="hybridMultilevel"/>
    <w:tmpl w:val="1EAAC75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5301258A"/>
    <w:multiLevelType w:val="hybridMultilevel"/>
    <w:tmpl w:val="97AC2000"/>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7787121"/>
    <w:multiLevelType w:val="hybridMultilevel"/>
    <w:tmpl w:val="9BAE043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C6A0BAD"/>
    <w:multiLevelType w:val="hybridMultilevel"/>
    <w:tmpl w:val="3BC43CBC"/>
    <w:name w:val="WW8Num422"/>
    <w:lvl w:ilvl="0" w:tplc="98B249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5DBF3D5B"/>
    <w:multiLevelType w:val="hybridMultilevel"/>
    <w:tmpl w:val="0B984156"/>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603A540B"/>
    <w:multiLevelType w:val="hybridMultilevel"/>
    <w:tmpl w:val="4FBC39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721047"/>
    <w:multiLevelType w:val="multilevel"/>
    <w:tmpl w:val="4628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471455"/>
    <w:multiLevelType w:val="hybridMultilevel"/>
    <w:tmpl w:val="6590CEA8"/>
    <w:lvl w:ilvl="0" w:tplc="9FB08ECA">
      <w:start w:val="1"/>
      <w:numFmt w:val="decimal"/>
      <w:lvlText w:val="%1)"/>
      <w:lvlJc w:val="left"/>
      <w:pPr>
        <w:ind w:left="720" w:hanging="360"/>
      </w:pPr>
      <w:rPr>
        <w:rFonts w:ascii="Times New Roman"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73D6E5C"/>
    <w:multiLevelType w:val="hybridMultilevel"/>
    <w:tmpl w:val="3A9AAD22"/>
    <w:lvl w:ilvl="0" w:tplc="F5E6247A">
      <w:start w:val="10"/>
      <w:numFmt w:val="decimal"/>
      <w:lvlText w:val="%1."/>
      <w:lvlJc w:val="left"/>
      <w:pPr>
        <w:tabs>
          <w:tab w:val="num" w:pos="360"/>
        </w:tabs>
        <w:ind w:left="360" w:hanging="360"/>
      </w:pPr>
      <w:rPr>
        <w:rFonts w:hint="default"/>
        <w:color w:val="auto"/>
      </w:rPr>
    </w:lvl>
    <w:lvl w:ilvl="1" w:tplc="04150019" w:tentative="1">
      <w:start w:val="1"/>
      <w:numFmt w:val="lowerLetter"/>
      <w:lvlText w:val="%2."/>
      <w:lvlJc w:val="left"/>
      <w:pPr>
        <w:ind w:left="1440" w:hanging="360"/>
      </w:pPr>
    </w:lvl>
    <w:lvl w:ilvl="2" w:tplc="9EBAE142">
      <w:start w:val="1"/>
      <w:numFmt w:val="lowerLetter"/>
      <w:lvlText w:val="%3)"/>
      <w:lvlJc w:val="right"/>
      <w:pPr>
        <w:ind w:left="2160" w:hanging="180"/>
      </w:pPr>
      <w:rPr>
        <w:rFonts w:ascii="Times New Roman" w:eastAsia="Arial" w:hAnsi="Times New Roman"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0250DE"/>
    <w:multiLevelType w:val="hybridMultilevel"/>
    <w:tmpl w:val="4E2C8142"/>
    <w:lvl w:ilvl="0" w:tplc="04150011">
      <w:start w:val="1"/>
      <w:numFmt w:val="decimal"/>
      <w:lvlText w:val="%1)"/>
      <w:lvlJc w:val="left"/>
      <w:pPr>
        <w:ind w:left="786" w:hanging="360"/>
      </w:pPr>
    </w:lvl>
    <w:lvl w:ilvl="1" w:tplc="04150011">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68781CE7"/>
    <w:multiLevelType w:val="hybridMultilevel"/>
    <w:tmpl w:val="3B0E15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4B17ED"/>
    <w:multiLevelType w:val="hybridMultilevel"/>
    <w:tmpl w:val="F7FC15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6C12B09"/>
    <w:multiLevelType w:val="hybridMultilevel"/>
    <w:tmpl w:val="23946A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AD6466B"/>
    <w:multiLevelType w:val="hybridMultilevel"/>
    <w:tmpl w:val="19F0733A"/>
    <w:lvl w:ilvl="0" w:tplc="4DFC2D1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7D3D6845"/>
    <w:multiLevelType w:val="hybridMultilevel"/>
    <w:tmpl w:val="C546C0A0"/>
    <w:lvl w:ilvl="0" w:tplc="34D67DB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849760282">
    <w:abstractNumId w:val="2"/>
  </w:num>
  <w:num w:numId="2" w16cid:durableId="1110776476">
    <w:abstractNumId w:val="18"/>
  </w:num>
  <w:num w:numId="3" w16cid:durableId="275911728">
    <w:abstractNumId w:val="20"/>
  </w:num>
  <w:num w:numId="4" w16cid:durableId="1177385560">
    <w:abstractNumId w:val="6"/>
  </w:num>
  <w:num w:numId="5" w16cid:durableId="1101880381">
    <w:abstractNumId w:val="10"/>
  </w:num>
  <w:num w:numId="6" w16cid:durableId="2094081770">
    <w:abstractNumId w:val="16"/>
  </w:num>
  <w:num w:numId="7" w16cid:durableId="1267814704">
    <w:abstractNumId w:val="22"/>
  </w:num>
  <w:num w:numId="8" w16cid:durableId="1283536161">
    <w:abstractNumId w:val="15"/>
  </w:num>
  <w:num w:numId="9" w16cid:durableId="660542740">
    <w:abstractNumId w:val="17"/>
  </w:num>
  <w:num w:numId="10" w16cid:durableId="1387607343">
    <w:abstractNumId w:val="8"/>
  </w:num>
  <w:num w:numId="11" w16cid:durableId="1956133054">
    <w:abstractNumId w:val="29"/>
  </w:num>
  <w:num w:numId="12" w16cid:durableId="104812663">
    <w:abstractNumId w:val="4"/>
  </w:num>
  <w:num w:numId="13" w16cid:durableId="1943219144">
    <w:abstractNumId w:val="13"/>
  </w:num>
  <w:num w:numId="14" w16cid:durableId="1231117243">
    <w:abstractNumId w:val="3"/>
  </w:num>
  <w:num w:numId="15" w16cid:durableId="763263486">
    <w:abstractNumId w:val="9"/>
  </w:num>
  <w:num w:numId="16" w16cid:durableId="18108997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3460540">
    <w:abstractNumId w:val="24"/>
  </w:num>
  <w:num w:numId="18" w16cid:durableId="2267211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9387015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8027280">
    <w:abstractNumId w:val="19"/>
  </w:num>
  <w:num w:numId="21" w16cid:durableId="964048505">
    <w:abstractNumId w:val="26"/>
  </w:num>
  <w:num w:numId="22" w16cid:durableId="1861430453">
    <w:abstractNumId w:val="28"/>
  </w:num>
  <w:num w:numId="23" w16cid:durableId="387073513">
    <w:abstractNumId w:val="30"/>
  </w:num>
  <w:num w:numId="24" w16cid:durableId="1848330409">
    <w:abstractNumId w:val="14"/>
  </w:num>
  <w:num w:numId="25" w16cid:durableId="976570765">
    <w:abstractNumId w:val="12"/>
  </w:num>
  <w:num w:numId="26" w16cid:durableId="1606383997">
    <w:abstractNumId w:val="5"/>
  </w:num>
  <w:num w:numId="27" w16cid:durableId="1229420139">
    <w:abstractNumId w:val="21"/>
  </w:num>
  <w:num w:numId="28" w16cid:durableId="1170369741">
    <w:abstractNumId w:val="0"/>
    <w:lvlOverride w:ilvl="0">
      <w:startOverride w:val="1"/>
    </w:lvlOverride>
    <w:lvlOverride w:ilvl="1"/>
    <w:lvlOverride w:ilvl="2"/>
    <w:lvlOverride w:ilvl="3"/>
    <w:lvlOverride w:ilvl="4"/>
    <w:lvlOverride w:ilvl="5"/>
    <w:lvlOverride w:ilvl="6"/>
    <w:lvlOverride w:ilvl="7"/>
    <w:lvlOverride w:ilvl="8"/>
  </w:num>
  <w:num w:numId="29" w16cid:durableId="1707363919">
    <w:abstractNumId w:val="0"/>
  </w:num>
  <w:num w:numId="30" w16cid:durableId="1753703079">
    <w:abstractNumId w:val="1"/>
    <w:lvlOverride w:ilvl="0">
      <w:startOverride w:val="4"/>
    </w:lvlOverride>
    <w:lvlOverride w:ilvl="1"/>
    <w:lvlOverride w:ilvl="2"/>
    <w:lvlOverride w:ilvl="3"/>
    <w:lvlOverride w:ilvl="4"/>
    <w:lvlOverride w:ilvl="5"/>
    <w:lvlOverride w:ilvl="6"/>
    <w:lvlOverride w:ilvl="7"/>
    <w:lvlOverride w:ilvl="8"/>
  </w:num>
  <w:num w:numId="31" w16cid:durableId="463550255">
    <w:abstractNumId w:val="27"/>
  </w:num>
  <w:num w:numId="32" w16cid:durableId="9725612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9C3"/>
    <w:rsid w:val="0000542E"/>
    <w:rsid w:val="00007E69"/>
    <w:rsid w:val="000109A0"/>
    <w:rsid w:val="000202E8"/>
    <w:rsid w:val="0002106D"/>
    <w:rsid w:val="00024793"/>
    <w:rsid w:val="00025632"/>
    <w:rsid w:val="00030A5E"/>
    <w:rsid w:val="00032A94"/>
    <w:rsid w:val="0003344E"/>
    <w:rsid w:val="000375B2"/>
    <w:rsid w:val="000416D3"/>
    <w:rsid w:val="00043DDE"/>
    <w:rsid w:val="00046093"/>
    <w:rsid w:val="00047121"/>
    <w:rsid w:val="000672B6"/>
    <w:rsid w:val="000715B4"/>
    <w:rsid w:val="00092F7A"/>
    <w:rsid w:val="00093B89"/>
    <w:rsid w:val="000A1B72"/>
    <w:rsid w:val="000A763C"/>
    <w:rsid w:val="000B0079"/>
    <w:rsid w:val="000B1504"/>
    <w:rsid w:val="000B45EF"/>
    <w:rsid w:val="000B4867"/>
    <w:rsid w:val="000B52EA"/>
    <w:rsid w:val="000B797D"/>
    <w:rsid w:val="000B7D45"/>
    <w:rsid w:val="000C0FEE"/>
    <w:rsid w:val="000C1BF3"/>
    <w:rsid w:val="000C5DF2"/>
    <w:rsid w:val="000C6BA8"/>
    <w:rsid w:val="000C7264"/>
    <w:rsid w:val="000D24EB"/>
    <w:rsid w:val="000D3DAF"/>
    <w:rsid w:val="000D504F"/>
    <w:rsid w:val="000E23B6"/>
    <w:rsid w:val="000E2DB0"/>
    <w:rsid w:val="000E4D87"/>
    <w:rsid w:val="000E5137"/>
    <w:rsid w:val="000E5EAB"/>
    <w:rsid w:val="0010232A"/>
    <w:rsid w:val="00102907"/>
    <w:rsid w:val="00107E1F"/>
    <w:rsid w:val="00112941"/>
    <w:rsid w:val="00114D95"/>
    <w:rsid w:val="00114DAC"/>
    <w:rsid w:val="001237DD"/>
    <w:rsid w:val="00123D55"/>
    <w:rsid w:val="00125C14"/>
    <w:rsid w:val="00131F86"/>
    <w:rsid w:val="00134753"/>
    <w:rsid w:val="00143A5E"/>
    <w:rsid w:val="0014694E"/>
    <w:rsid w:val="00150C0C"/>
    <w:rsid w:val="001550DB"/>
    <w:rsid w:val="0016580A"/>
    <w:rsid w:val="001705D9"/>
    <w:rsid w:val="0017450E"/>
    <w:rsid w:val="001816DB"/>
    <w:rsid w:val="001871F2"/>
    <w:rsid w:val="001A6E3F"/>
    <w:rsid w:val="001B66DC"/>
    <w:rsid w:val="001C60E3"/>
    <w:rsid w:val="001C6B4D"/>
    <w:rsid w:val="001D0EDB"/>
    <w:rsid w:val="001D5173"/>
    <w:rsid w:val="001E0A25"/>
    <w:rsid w:val="001E5254"/>
    <w:rsid w:val="001E673F"/>
    <w:rsid w:val="001F335A"/>
    <w:rsid w:val="001F3876"/>
    <w:rsid w:val="001F5B0A"/>
    <w:rsid w:val="001F666E"/>
    <w:rsid w:val="001F6F93"/>
    <w:rsid w:val="001F730E"/>
    <w:rsid w:val="00205449"/>
    <w:rsid w:val="00213929"/>
    <w:rsid w:val="00216547"/>
    <w:rsid w:val="00220639"/>
    <w:rsid w:val="00226312"/>
    <w:rsid w:val="0023662D"/>
    <w:rsid w:val="002373BA"/>
    <w:rsid w:val="002406F5"/>
    <w:rsid w:val="002419F8"/>
    <w:rsid w:val="00246B73"/>
    <w:rsid w:val="0025180E"/>
    <w:rsid w:val="00264786"/>
    <w:rsid w:val="00284F1F"/>
    <w:rsid w:val="00285414"/>
    <w:rsid w:val="00286FB3"/>
    <w:rsid w:val="002934DC"/>
    <w:rsid w:val="00295B27"/>
    <w:rsid w:val="002A648C"/>
    <w:rsid w:val="002B4AB8"/>
    <w:rsid w:val="002C132C"/>
    <w:rsid w:val="002C2599"/>
    <w:rsid w:val="002C3C1A"/>
    <w:rsid w:val="002C3C23"/>
    <w:rsid w:val="002C767E"/>
    <w:rsid w:val="002D1E39"/>
    <w:rsid w:val="002D4275"/>
    <w:rsid w:val="002D44A7"/>
    <w:rsid w:val="002D4E79"/>
    <w:rsid w:val="002D71CE"/>
    <w:rsid w:val="002E0CD9"/>
    <w:rsid w:val="002E13DF"/>
    <w:rsid w:val="002E1DDA"/>
    <w:rsid w:val="00306E06"/>
    <w:rsid w:val="00313DBC"/>
    <w:rsid w:val="003145E7"/>
    <w:rsid w:val="0031556F"/>
    <w:rsid w:val="0031723A"/>
    <w:rsid w:val="00322E4B"/>
    <w:rsid w:val="00333CA7"/>
    <w:rsid w:val="00334A73"/>
    <w:rsid w:val="003357B6"/>
    <w:rsid w:val="00335B55"/>
    <w:rsid w:val="00340051"/>
    <w:rsid w:val="0034033D"/>
    <w:rsid w:val="0034273F"/>
    <w:rsid w:val="0035054E"/>
    <w:rsid w:val="003547C8"/>
    <w:rsid w:val="00364B4A"/>
    <w:rsid w:val="00366FD6"/>
    <w:rsid w:val="00370844"/>
    <w:rsid w:val="003843F8"/>
    <w:rsid w:val="00387773"/>
    <w:rsid w:val="0039360F"/>
    <w:rsid w:val="003A547D"/>
    <w:rsid w:val="003A7A52"/>
    <w:rsid w:val="003B5802"/>
    <w:rsid w:val="003B657B"/>
    <w:rsid w:val="003C1F71"/>
    <w:rsid w:val="003C2512"/>
    <w:rsid w:val="003C63FC"/>
    <w:rsid w:val="003D6D27"/>
    <w:rsid w:val="003E6B6D"/>
    <w:rsid w:val="003E7A58"/>
    <w:rsid w:val="003F727A"/>
    <w:rsid w:val="00402272"/>
    <w:rsid w:val="00402784"/>
    <w:rsid w:val="00406243"/>
    <w:rsid w:val="00406F16"/>
    <w:rsid w:val="0041037C"/>
    <w:rsid w:val="00410DFA"/>
    <w:rsid w:val="0041140B"/>
    <w:rsid w:val="0041312B"/>
    <w:rsid w:val="00425660"/>
    <w:rsid w:val="00425E7A"/>
    <w:rsid w:val="00433916"/>
    <w:rsid w:val="00453177"/>
    <w:rsid w:val="00453B4F"/>
    <w:rsid w:val="00455223"/>
    <w:rsid w:val="00456DE4"/>
    <w:rsid w:val="0046246E"/>
    <w:rsid w:val="00471C5B"/>
    <w:rsid w:val="00483B36"/>
    <w:rsid w:val="0048671A"/>
    <w:rsid w:val="00487411"/>
    <w:rsid w:val="00487CF1"/>
    <w:rsid w:val="004A39D3"/>
    <w:rsid w:val="004A4AF6"/>
    <w:rsid w:val="004A6E3E"/>
    <w:rsid w:val="004B5484"/>
    <w:rsid w:val="004C3E3D"/>
    <w:rsid w:val="004C4D90"/>
    <w:rsid w:val="004D092F"/>
    <w:rsid w:val="004D3D37"/>
    <w:rsid w:val="004D4216"/>
    <w:rsid w:val="004E1ACF"/>
    <w:rsid w:val="004F1048"/>
    <w:rsid w:val="004F7A6D"/>
    <w:rsid w:val="005038F6"/>
    <w:rsid w:val="00504719"/>
    <w:rsid w:val="0050533A"/>
    <w:rsid w:val="00510B35"/>
    <w:rsid w:val="00511C29"/>
    <w:rsid w:val="00512DAC"/>
    <w:rsid w:val="00514389"/>
    <w:rsid w:val="00515005"/>
    <w:rsid w:val="005224C7"/>
    <w:rsid w:val="005230EF"/>
    <w:rsid w:val="00523BC0"/>
    <w:rsid w:val="00525822"/>
    <w:rsid w:val="00525EBC"/>
    <w:rsid w:val="00536829"/>
    <w:rsid w:val="00541BBE"/>
    <w:rsid w:val="00541F08"/>
    <w:rsid w:val="00550809"/>
    <w:rsid w:val="00555497"/>
    <w:rsid w:val="00555684"/>
    <w:rsid w:val="0056186E"/>
    <w:rsid w:val="0057477F"/>
    <w:rsid w:val="00575344"/>
    <w:rsid w:val="005852A3"/>
    <w:rsid w:val="0058731A"/>
    <w:rsid w:val="005900A1"/>
    <w:rsid w:val="00591175"/>
    <w:rsid w:val="005955E1"/>
    <w:rsid w:val="005A5654"/>
    <w:rsid w:val="005A6A8F"/>
    <w:rsid w:val="005A6B7B"/>
    <w:rsid w:val="005B17CA"/>
    <w:rsid w:val="005B42B4"/>
    <w:rsid w:val="005C0408"/>
    <w:rsid w:val="005C09DE"/>
    <w:rsid w:val="005C19C5"/>
    <w:rsid w:val="005C3128"/>
    <w:rsid w:val="005E1679"/>
    <w:rsid w:val="005E231C"/>
    <w:rsid w:val="005F0EF8"/>
    <w:rsid w:val="005F13C5"/>
    <w:rsid w:val="005F36BE"/>
    <w:rsid w:val="005F5EF0"/>
    <w:rsid w:val="00614629"/>
    <w:rsid w:val="006156CB"/>
    <w:rsid w:val="00621623"/>
    <w:rsid w:val="0062407D"/>
    <w:rsid w:val="00634119"/>
    <w:rsid w:val="00637186"/>
    <w:rsid w:val="006432D0"/>
    <w:rsid w:val="00646316"/>
    <w:rsid w:val="00650254"/>
    <w:rsid w:val="006519F9"/>
    <w:rsid w:val="00653F50"/>
    <w:rsid w:val="00655D50"/>
    <w:rsid w:val="00661043"/>
    <w:rsid w:val="00664D6E"/>
    <w:rsid w:val="0067574C"/>
    <w:rsid w:val="00681308"/>
    <w:rsid w:val="00693B37"/>
    <w:rsid w:val="006950F8"/>
    <w:rsid w:val="00696CCB"/>
    <w:rsid w:val="00697CE7"/>
    <w:rsid w:val="006A0F80"/>
    <w:rsid w:val="006A63AF"/>
    <w:rsid w:val="006B02BE"/>
    <w:rsid w:val="006B08CC"/>
    <w:rsid w:val="006B09B4"/>
    <w:rsid w:val="006B35C2"/>
    <w:rsid w:val="006B3CAE"/>
    <w:rsid w:val="006C10B5"/>
    <w:rsid w:val="006C13CE"/>
    <w:rsid w:val="006C383D"/>
    <w:rsid w:val="006C41D6"/>
    <w:rsid w:val="006D04F3"/>
    <w:rsid w:val="006D234E"/>
    <w:rsid w:val="006D67B4"/>
    <w:rsid w:val="006D6B85"/>
    <w:rsid w:val="006D6D27"/>
    <w:rsid w:val="006E540C"/>
    <w:rsid w:val="006F3AB6"/>
    <w:rsid w:val="00700048"/>
    <w:rsid w:val="00702217"/>
    <w:rsid w:val="00705330"/>
    <w:rsid w:val="00705534"/>
    <w:rsid w:val="007109CA"/>
    <w:rsid w:val="00714A3A"/>
    <w:rsid w:val="00714EB8"/>
    <w:rsid w:val="00723A98"/>
    <w:rsid w:val="00724AC4"/>
    <w:rsid w:val="0072774E"/>
    <w:rsid w:val="00734519"/>
    <w:rsid w:val="007409E9"/>
    <w:rsid w:val="007512C9"/>
    <w:rsid w:val="007564E5"/>
    <w:rsid w:val="007654B9"/>
    <w:rsid w:val="0077394B"/>
    <w:rsid w:val="00776B6B"/>
    <w:rsid w:val="00777B35"/>
    <w:rsid w:val="00782803"/>
    <w:rsid w:val="00783BE4"/>
    <w:rsid w:val="007906C0"/>
    <w:rsid w:val="00795AF3"/>
    <w:rsid w:val="007A0C47"/>
    <w:rsid w:val="007A5669"/>
    <w:rsid w:val="007B06F6"/>
    <w:rsid w:val="007C1A3D"/>
    <w:rsid w:val="007C48F3"/>
    <w:rsid w:val="007C539A"/>
    <w:rsid w:val="007C60C4"/>
    <w:rsid w:val="007C7419"/>
    <w:rsid w:val="007D0DED"/>
    <w:rsid w:val="007D2134"/>
    <w:rsid w:val="007D454E"/>
    <w:rsid w:val="007D7C53"/>
    <w:rsid w:val="007E2393"/>
    <w:rsid w:val="007E6968"/>
    <w:rsid w:val="007F0E23"/>
    <w:rsid w:val="007F2C5F"/>
    <w:rsid w:val="007F6EFE"/>
    <w:rsid w:val="00804FE3"/>
    <w:rsid w:val="00810056"/>
    <w:rsid w:val="008102C7"/>
    <w:rsid w:val="00813B71"/>
    <w:rsid w:val="008232E5"/>
    <w:rsid w:val="00824990"/>
    <w:rsid w:val="00835DA4"/>
    <w:rsid w:val="00842AD0"/>
    <w:rsid w:val="0084597E"/>
    <w:rsid w:val="00857385"/>
    <w:rsid w:val="00863107"/>
    <w:rsid w:val="00864287"/>
    <w:rsid w:val="00865C32"/>
    <w:rsid w:val="00866497"/>
    <w:rsid w:val="0087075C"/>
    <w:rsid w:val="008740DE"/>
    <w:rsid w:val="00881526"/>
    <w:rsid w:val="008841AB"/>
    <w:rsid w:val="00887BF0"/>
    <w:rsid w:val="00890853"/>
    <w:rsid w:val="0089615B"/>
    <w:rsid w:val="008A1308"/>
    <w:rsid w:val="008A500D"/>
    <w:rsid w:val="008B1E19"/>
    <w:rsid w:val="008B2DBE"/>
    <w:rsid w:val="008B4654"/>
    <w:rsid w:val="008B4D74"/>
    <w:rsid w:val="008B6589"/>
    <w:rsid w:val="008C349C"/>
    <w:rsid w:val="008D3E47"/>
    <w:rsid w:val="008D4CC0"/>
    <w:rsid w:val="008D6377"/>
    <w:rsid w:val="008F4D89"/>
    <w:rsid w:val="0090220E"/>
    <w:rsid w:val="00907AB9"/>
    <w:rsid w:val="00911C64"/>
    <w:rsid w:val="0091355F"/>
    <w:rsid w:val="009174E7"/>
    <w:rsid w:val="009217F4"/>
    <w:rsid w:val="009235DA"/>
    <w:rsid w:val="009316C4"/>
    <w:rsid w:val="0093657D"/>
    <w:rsid w:val="00940E03"/>
    <w:rsid w:val="00942D64"/>
    <w:rsid w:val="009500FF"/>
    <w:rsid w:val="009540B0"/>
    <w:rsid w:val="009540E4"/>
    <w:rsid w:val="00964C0E"/>
    <w:rsid w:val="009665F0"/>
    <w:rsid w:val="0097693B"/>
    <w:rsid w:val="0098196B"/>
    <w:rsid w:val="00983630"/>
    <w:rsid w:val="00984629"/>
    <w:rsid w:val="00992CC6"/>
    <w:rsid w:val="00994267"/>
    <w:rsid w:val="009979D5"/>
    <w:rsid w:val="009A45A9"/>
    <w:rsid w:val="009C5D24"/>
    <w:rsid w:val="009C6DF9"/>
    <w:rsid w:val="009D1B56"/>
    <w:rsid w:val="009D3710"/>
    <w:rsid w:val="009D429D"/>
    <w:rsid w:val="009E0601"/>
    <w:rsid w:val="009E1917"/>
    <w:rsid w:val="009E4F56"/>
    <w:rsid w:val="009F0CB7"/>
    <w:rsid w:val="009F377D"/>
    <w:rsid w:val="009F4AAC"/>
    <w:rsid w:val="00A01FB2"/>
    <w:rsid w:val="00A139BF"/>
    <w:rsid w:val="00A2049A"/>
    <w:rsid w:val="00A216B4"/>
    <w:rsid w:val="00A22411"/>
    <w:rsid w:val="00A22AD6"/>
    <w:rsid w:val="00A22D29"/>
    <w:rsid w:val="00A2393B"/>
    <w:rsid w:val="00A24E11"/>
    <w:rsid w:val="00A41B28"/>
    <w:rsid w:val="00A46AEB"/>
    <w:rsid w:val="00A47076"/>
    <w:rsid w:val="00A50014"/>
    <w:rsid w:val="00A603D7"/>
    <w:rsid w:val="00A64E93"/>
    <w:rsid w:val="00A65C77"/>
    <w:rsid w:val="00A70FD4"/>
    <w:rsid w:val="00A77E98"/>
    <w:rsid w:val="00A813C4"/>
    <w:rsid w:val="00A8336F"/>
    <w:rsid w:val="00A838A7"/>
    <w:rsid w:val="00A84C4D"/>
    <w:rsid w:val="00A85869"/>
    <w:rsid w:val="00AA0D2F"/>
    <w:rsid w:val="00AB0E21"/>
    <w:rsid w:val="00AB7BA3"/>
    <w:rsid w:val="00AC03BA"/>
    <w:rsid w:val="00AC16E8"/>
    <w:rsid w:val="00AC5249"/>
    <w:rsid w:val="00AD0406"/>
    <w:rsid w:val="00AD1418"/>
    <w:rsid w:val="00AD7139"/>
    <w:rsid w:val="00AE350B"/>
    <w:rsid w:val="00AE6E2D"/>
    <w:rsid w:val="00AF3B18"/>
    <w:rsid w:val="00AF5BBC"/>
    <w:rsid w:val="00AF68D1"/>
    <w:rsid w:val="00AF712B"/>
    <w:rsid w:val="00B02D3C"/>
    <w:rsid w:val="00B13CB9"/>
    <w:rsid w:val="00B155CD"/>
    <w:rsid w:val="00B161C7"/>
    <w:rsid w:val="00B171F2"/>
    <w:rsid w:val="00B21047"/>
    <w:rsid w:val="00B24A14"/>
    <w:rsid w:val="00B3718A"/>
    <w:rsid w:val="00B43264"/>
    <w:rsid w:val="00B463D7"/>
    <w:rsid w:val="00B46AB1"/>
    <w:rsid w:val="00B63B5C"/>
    <w:rsid w:val="00B65959"/>
    <w:rsid w:val="00B6619D"/>
    <w:rsid w:val="00B72193"/>
    <w:rsid w:val="00B729F0"/>
    <w:rsid w:val="00B761BE"/>
    <w:rsid w:val="00B766AE"/>
    <w:rsid w:val="00B83F58"/>
    <w:rsid w:val="00BA5728"/>
    <w:rsid w:val="00BA6AC5"/>
    <w:rsid w:val="00BB26D9"/>
    <w:rsid w:val="00BC7C35"/>
    <w:rsid w:val="00BE650A"/>
    <w:rsid w:val="00BE6F45"/>
    <w:rsid w:val="00BE6F47"/>
    <w:rsid w:val="00BE76B8"/>
    <w:rsid w:val="00BF5305"/>
    <w:rsid w:val="00BF6C19"/>
    <w:rsid w:val="00BF798A"/>
    <w:rsid w:val="00C003DD"/>
    <w:rsid w:val="00C01B33"/>
    <w:rsid w:val="00C02AFF"/>
    <w:rsid w:val="00C02B41"/>
    <w:rsid w:val="00C12CA9"/>
    <w:rsid w:val="00C15976"/>
    <w:rsid w:val="00C15A43"/>
    <w:rsid w:val="00C162EA"/>
    <w:rsid w:val="00C20665"/>
    <w:rsid w:val="00C20981"/>
    <w:rsid w:val="00C21097"/>
    <w:rsid w:val="00C25962"/>
    <w:rsid w:val="00C37405"/>
    <w:rsid w:val="00C446DB"/>
    <w:rsid w:val="00C46620"/>
    <w:rsid w:val="00C4705F"/>
    <w:rsid w:val="00C5411B"/>
    <w:rsid w:val="00C65532"/>
    <w:rsid w:val="00C67FE0"/>
    <w:rsid w:val="00C71178"/>
    <w:rsid w:val="00C719C3"/>
    <w:rsid w:val="00C734F1"/>
    <w:rsid w:val="00C756F6"/>
    <w:rsid w:val="00C76D02"/>
    <w:rsid w:val="00C81B80"/>
    <w:rsid w:val="00CA2E12"/>
    <w:rsid w:val="00CC0C5E"/>
    <w:rsid w:val="00CC5649"/>
    <w:rsid w:val="00CD1CB6"/>
    <w:rsid w:val="00CD290C"/>
    <w:rsid w:val="00CD57C7"/>
    <w:rsid w:val="00CD62C3"/>
    <w:rsid w:val="00CE0DE8"/>
    <w:rsid w:val="00CE1AF5"/>
    <w:rsid w:val="00CE455E"/>
    <w:rsid w:val="00CE79E9"/>
    <w:rsid w:val="00CF5722"/>
    <w:rsid w:val="00D001A6"/>
    <w:rsid w:val="00D02D7A"/>
    <w:rsid w:val="00D11E26"/>
    <w:rsid w:val="00D23063"/>
    <w:rsid w:val="00D24522"/>
    <w:rsid w:val="00D25797"/>
    <w:rsid w:val="00D32CCC"/>
    <w:rsid w:val="00D36463"/>
    <w:rsid w:val="00D41D23"/>
    <w:rsid w:val="00D43C0F"/>
    <w:rsid w:val="00D46D4A"/>
    <w:rsid w:val="00D63215"/>
    <w:rsid w:val="00D752AF"/>
    <w:rsid w:val="00D81427"/>
    <w:rsid w:val="00D87811"/>
    <w:rsid w:val="00D87BB3"/>
    <w:rsid w:val="00DA53CA"/>
    <w:rsid w:val="00DA5B0F"/>
    <w:rsid w:val="00DA7090"/>
    <w:rsid w:val="00DB18B7"/>
    <w:rsid w:val="00DB2E1B"/>
    <w:rsid w:val="00DB41E0"/>
    <w:rsid w:val="00DB4DAC"/>
    <w:rsid w:val="00DC1369"/>
    <w:rsid w:val="00DC3403"/>
    <w:rsid w:val="00DE07AC"/>
    <w:rsid w:val="00DE54D4"/>
    <w:rsid w:val="00DF58D6"/>
    <w:rsid w:val="00E0166E"/>
    <w:rsid w:val="00E038B9"/>
    <w:rsid w:val="00E141C7"/>
    <w:rsid w:val="00E142DD"/>
    <w:rsid w:val="00E214A2"/>
    <w:rsid w:val="00E24C55"/>
    <w:rsid w:val="00E2550E"/>
    <w:rsid w:val="00E34117"/>
    <w:rsid w:val="00E34C7F"/>
    <w:rsid w:val="00E34F16"/>
    <w:rsid w:val="00E352CB"/>
    <w:rsid w:val="00E41F55"/>
    <w:rsid w:val="00E42B56"/>
    <w:rsid w:val="00E45E5A"/>
    <w:rsid w:val="00E51BF0"/>
    <w:rsid w:val="00E52CD8"/>
    <w:rsid w:val="00E56242"/>
    <w:rsid w:val="00E564EC"/>
    <w:rsid w:val="00E618E1"/>
    <w:rsid w:val="00E728BE"/>
    <w:rsid w:val="00E80816"/>
    <w:rsid w:val="00E8351A"/>
    <w:rsid w:val="00E93C7D"/>
    <w:rsid w:val="00E97A91"/>
    <w:rsid w:val="00EA7A79"/>
    <w:rsid w:val="00EB163C"/>
    <w:rsid w:val="00EB2223"/>
    <w:rsid w:val="00EC023E"/>
    <w:rsid w:val="00EC28A7"/>
    <w:rsid w:val="00EC2AA9"/>
    <w:rsid w:val="00EC7043"/>
    <w:rsid w:val="00ED17D6"/>
    <w:rsid w:val="00ED19B9"/>
    <w:rsid w:val="00ED3521"/>
    <w:rsid w:val="00ED5DCF"/>
    <w:rsid w:val="00ED7385"/>
    <w:rsid w:val="00EE57A1"/>
    <w:rsid w:val="00EE6B4D"/>
    <w:rsid w:val="00EF078C"/>
    <w:rsid w:val="00EF1A85"/>
    <w:rsid w:val="00EF4C84"/>
    <w:rsid w:val="00EF4CD2"/>
    <w:rsid w:val="00EF51B1"/>
    <w:rsid w:val="00EF6354"/>
    <w:rsid w:val="00F02BC7"/>
    <w:rsid w:val="00F04A03"/>
    <w:rsid w:val="00F0672C"/>
    <w:rsid w:val="00F24EB6"/>
    <w:rsid w:val="00F26A46"/>
    <w:rsid w:val="00F32FFF"/>
    <w:rsid w:val="00F36C25"/>
    <w:rsid w:val="00F40690"/>
    <w:rsid w:val="00F43D53"/>
    <w:rsid w:val="00F546EE"/>
    <w:rsid w:val="00F57CAC"/>
    <w:rsid w:val="00F62CA9"/>
    <w:rsid w:val="00F763CC"/>
    <w:rsid w:val="00F7706F"/>
    <w:rsid w:val="00F802B4"/>
    <w:rsid w:val="00F86322"/>
    <w:rsid w:val="00F92BF6"/>
    <w:rsid w:val="00FA0E73"/>
    <w:rsid w:val="00FA2FB7"/>
    <w:rsid w:val="00FA5A24"/>
    <w:rsid w:val="00FB2389"/>
    <w:rsid w:val="00FB72AA"/>
    <w:rsid w:val="00FC4E23"/>
    <w:rsid w:val="00FF1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4432C"/>
  <w15:docId w15:val="{9E1846BB-BF37-4B22-A737-5EEDA0442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A1B72"/>
  </w:style>
  <w:style w:type="paragraph" w:styleId="Nagwek1">
    <w:name w:val="heading 1"/>
    <w:basedOn w:val="Normalny"/>
    <w:qFormat/>
    <w:rsid w:val="00F62CA9"/>
    <w:pPr>
      <w:spacing w:before="100" w:beforeAutospacing="1" w:after="100" w:afterAutospacing="1"/>
      <w:outlineLvl w:val="0"/>
    </w:pPr>
    <w:rPr>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C719C3"/>
    <w:pPr>
      <w:tabs>
        <w:tab w:val="center" w:pos="4536"/>
        <w:tab w:val="right" w:pos="9072"/>
      </w:tabs>
    </w:pPr>
  </w:style>
  <w:style w:type="paragraph" w:styleId="Stopka">
    <w:name w:val="footer"/>
    <w:basedOn w:val="Normalny"/>
    <w:rsid w:val="00C719C3"/>
    <w:pPr>
      <w:tabs>
        <w:tab w:val="center" w:pos="4536"/>
        <w:tab w:val="right" w:pos="9072"/>
      </w:tabs>
    </w:pPr>
  </w:style>
  <w:style w:type="character" w:styleId="Hipercze">
    <w:name w:val="Hyperlink"/>
    <w:rsid w:val="00C719C3"/>
    <w:rPr>
      <w:color w:val="0000FF"/>
      <w:u w:val="single"/>
    </w:rPr>
  </w:style>
  <w:style w:type="paragraph" w:styleId="Tekstpodstawowywcity">
    <w:name w:val="Body Text Indent"/>
    <w:basedOn w:val="Normalny"/>
    <w:rsid w:val="00AD1418"/>
    <w:pPr>
      <w:ind w:left="284" w:hanging="284"/>
    </w:pPr>
    <w:rPr>
      <w:sz w:val="24"/>
    </w:rPr>
  </w:style>
  <w:style w:type="table" w:styleId="Tabela-Siatka">
    <w:name w:val="Table Grid"/>
    <w:basedOn w:val="Standardowy"/>
    <w:rsid w:val="00143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143A5E"/>
  </w:style>
  <w:style w:type="character" w:styleId="Odwoanieprzypisudolnego">
    <w:name w:val="footnote reference"/>
    <w:semiHidden/>
    <w:rsid w:val="00143A5E"/>
    <w:rPr>
      <w:vertAlign w:val="superscript"/>
    </w:rPr>
  </w:style>
  <w:style w:type="character" w:styleId="Numerstrony">
    <w:name w:val="page number"/>
    <w:basedOn w:val="Domylnaczcionkaakapitu"/>
    <w:rsid w:val="00143A5E"/>
  </w:style>
  <w:style w:type="character" w:customStyle="1" w:styleId="head01">
    <w:name w:val="head01"/>
    <w:basedOn w:val="Domylnaczcionkaakapitu"/>
    <w:rsid w:val="0046246E"/>
  </w:style>
  <w:style w:type="character" w:customStyle="1" w:styleId="fnorg">
    <w:name w:val="fn org"/>
    <w:basedOn w:val="Domylnaczcionkaakapitu"/>
    <w:rsid w:val="00A46AEB"/>
  </w:style>
  <w:style w:type="character" w:customStyle="1" w:styleId="street-address">
    <w:name w:val="street-address"/>
    <w:basedOn w:val="Domylnaczcionkaakapitu"/>
    <w:rsid w:val="00A46AEB"/>
  </w:style>
  <w:style w:type="character" w:customStyle="1" w:styleId="postal-code">
    <w:name w:val="postal-code"/>
    <w:basedOn w:val="Domylnaczcionkaakapitu"/>
    <w:rsid w:val="00A46AEB"/>
  </w:style>
  <w:style w:type="character" w:customStyle="1" w:styleId="locality">
    <w:name w:val="locality"/>
    <w:basedOn w:val="Domylnaczcionkaakapitu"/>
    <w:rsid w:val="00A46AEB"/>
  </w:style>
  <w:style w:type="paragraph" w:customStyle="1" w:styleId="Default">
    <w:name w:val="Default"/>
    <w:rsid w:val="00653F50"/>
    <w:pPr>
      <w:autoSpaceDE w:val="0"/>
      <w:autoSpaceDN w:val="0"/>
      <w:adjustRightInd w:val="0"/>
    </w:pPr>
    <w:rPr>
      <w:rFonts w:eastAsia="Calibri"/>
      <w:color w:val="000000"/>
      <w:sz w:val="24"/>
      <w:szCs w:val="24"/>
      <w:lang w:eastAsia="en-US"/>
    </w:rPr>
  </w:style>
  <w:style w:type="paragraph" w:styleId="Akapitzlist">
    <w:name w:val="List Paragraph"/>
    <w:basedOn w:val="Normalny"/>
    <w:uiPriority w:val="34"/>
    <w:qFormat/>
    <w:rsid w:val="00B161C7"/>
    <w:pPr>
      <w:spacing w:line="480" w:lineRule="auto"/>
      <w:ind w:left="720"/>
      <w:jc w:val="right"/>
    </w:pPr>
    <w:rPr>
      <w:rFonts w:ascii="Calibri" w:eastAsia="Calibri" w:hAnsi="Calibri" w:cs="Calibri"/>
      <w:sz w:val="22"/>
      <w:szCs w:val="22"/>
    </w:rPr>
  </w:style>
  <w:style w:type="character" w:styleId="Uwydatnienie">
    <w:name w:val="Emphasis"/>
    <w:basedOn w:val="Domylnaczcionkaakapitu"/>
    <w:uiPriority w:val="20"/>
    <w:qFormat/>
    <w:rsid w:val="0000542E"/>
    <w:rPr>
      <w:b/>
      <w:bCs/>
      <w:i w:val="0"/>
      <w:iCs w:val="0"/>
    </w:rPr>
  </w:style>
  <w:style w:type="character" w:customStyle="1" w:styleId="st1">
    <w:name w:val="st1"/>
    <w:basedOn w:val="Domylnaczcionkaakapitu"/>
    <w:rsid w:val="0000542E"/>
  </w:style>
  <w:style w:type="paragraph" w:styleId="Tekstdymka">
    <w:name w:val="Balloon Text"/>
    <w:basedOn w:val="Normalny"/>
    <w:link w:val="TekstdymkaZnak"/>
    <w:rsid w:val="00455223"/>
    <w:rPr>
      <w:rFonts w:ascii="Tahoma" w:hAnsi="Tahoma" w:cs="Tahoma"/>
      <w:sz w:val="16"/>
      <w:szCs w:val="16"/>
    </w:rPr>
  </w:style>
  <w:style w:type="character" w:customStyle="1" w:styleId="TekstdymkaZnak">
    <w:name w:val="Tekst dymka Znak"/>
    <w:basedOn w:val="Domylnaczcionkaakapitu"/>
    <w:link w:val="Tekstdymka"/>
    <w:rsid w:val="00455223"/>
    <w:rPr>
      <w:rFonts w:ascii="Tahoma" w:hAnsi="Tahoma" w:cs="Tahoma"/>
      <w:sz w:val="16"/>
      <w:szCs w:val="16"/>
    </w:rPr>
  </w:style>
  <w:style w:type="paragraph" w:styleId="Tekstprzypisukocowego">
    <w:name w:val="endnote text"/>
    <w:basedOn w:val="Normalny"/>
    <w:link w:val="TekstprzypisukocowegoZnak"/>
    <w:semiHidden/>
    <w:unhideWhenUsed/>
    <w:rsid w:val="00F86322"/>
  </w:style>
  <w:style w:type="character" w:customStyle="1" w:styleId="TekstprzypisukocowegoZnak">
    <w:name w:val="Tekst przypisu końcowego Znak"/>
    <w:basedOn w:val="Domylnaczcionkaakapitu"/>
    <w:link w:val="Tekstprzypisukocowego"/>
    <w:semiHidden/>
    <w:rsid w:val="00F86322"/>
  </w:style>
  <w:style w:type="character" w:styleId="Odwoanieprzypisukocowego">
    <w:name w:val="endnote reference"/>
    <w:basedOn w:val="Domylnaczcionkaakapitu"/>
    <w:semiHidden/>
    <w:unhideWhenUsed/>
    <w:rsid w:val="00F86322"/>
    <w:rPr>
      <w:vertAlign w:val="superscript"/>
    </w:rPr>
  </w:style>
  <w:style w:type="paragraph" w:customStyle="1" w:styleId="punktya">
    <w:name w:val="punkty a.)"/>
    <w:rsid w:val="00D32CCC"/>
    <w:pPr>
      <w:suppressAutoHyphens/>
      <w:jc w:val="both"/>
    </w:pPr>
    <w:rPr>
      <w:rFonts w:eastAsia="Arial"/>
      <w:kern w:val="1"/>
      <w:sz w:val="24"/>
      <w:szCs w:val="24"/>
      <w:lang w:eastAsia="ar-SA"/>
    </w:rPr>
  </w:style>
  <w:style w:type="character" w:styleId="Odwoaniedokomentarza">
    <w:name w:val="annotation reference"/>
    <w:basedOn w:val="Domylnaczcionkaakapitu"/>
    <w:uiPriority w:val="99"/>
    <w:semiHidden/>
    <w:unhideWhenUsed/>
    <w:rsid w:val="001F730E"/>
    <w:rPr>
      <w:sz w:val="16"/>
      <w:szCs w:val="16"/>
    </w:rPr>
  </w:style>
  <w:style w:type="paragraph" w:styleId="Tekstkomentarza">
    <w:name w:val="annotation text"/>
    <w:basedOn w:val="Normalny"/>
    <w:link w:val="TekstkomentarzaZnak"/>
    <w:uiPriority w:val="99"/>
    <w:semiHidden/>
    <w:unhideWhenUsed/>
    <w:rsid w:val="001F730E"/>
    <w:pPr>
      <w:ind w:left="17" w:right="2886" w:firstLine="2506"/>
    </w:pPr>
    <w:rPr>
      <w:rFonts w:asciiTheme="minorHAnsi" w:eastAsiaTheme="minorHAnsi" w:hAnsiTheme="minorHAnsi" w:cstheme="minorBidi"/>
      <w:lang w:eastAsia="en-US"/>
    </w:rPr>
  </w:style>
  <w:style w:type="character" w:customStyle="1" w:styleId="TekstkomentarzaZnak">
    <w:name w:val="Tekst komentarza Znak"/>
    <w:basedOn w:val="Domylnaczcionkaakapitu"/>
    <w:link w:val="Tekstkomentarza"/>
    <w:uiPriority w:val="99"/>
    <w:semiHidden/>
    <w:rsid w:val="001F730E"/>
    <w:rPr>
      <w:rFonts w:asciiTheme="minorHAnsi" w:eastAsiaTheme="minorHAnsi" w:hAnsiTheme="minorHAnsi" w:cstheme="minorBidi"/>
      <w:lang w:eastAsia="en-US"/>
    </w:rPr>
  </w:style>
  <w:style w:type="paragraph" w:styleId="NormalnyWeb">
    <w:name w:val="Normal (Web)"/>
    <w:basedOn w:val="Normalny"/>
    <w:uiPriority w:val="99"/>
    <w:unhideWhenUsed/>
    <w:rsid w:val="00333CA7"/>
    <w:rPr>
      <w:rFonts w:eastAsiaTheme="minorHAnsi"/>
      <w:sz w:val="24"/>
      <w:szCs w:val="24"/>
      <w:lang w:eastAsia="ar-SA"/>
    </w:rPr>
  </w:style>
  <w:style w:type="character" w:customStyle="1" w:styleId="Teksttreci">
    <w:name w:val="Tekst treści_"/>
    <w:basedOn w:val="Domylnaczcionkaakapitu"/>
    <w:link w:val="Teksttreci0"/>
    <w:semiHidden/>
    <w:locked/>
    <w:rsid w:val="00333CA7"/>
    <w:rPr>
      <w:shd w:val="clear" w:color="auto" w:fill="FFFFFF"/>
      <w:lang w:eastAsia="ar-SA"/>
    </w:rPr>
  </w:style>
  <w:style w:type="paragraph" w:customStyle="1" w:styleId="Teksttreci0">
    <w:name w:val="Tekst treści"/>
    <w:basedOn w:val="Normalny"/>
    <w:link w:val="Teksttreci"/>
    <w:semiHidden/>
    <w:rsid w:val="00333CA7"/>
    <w:pPr>
      <w:shd w:val="clear" w:color="auto" w:fill="FFFFFF"/>
      <w:spacing w:line="0" w:lineRule="atLeast"/>
      <w:ind w:hanging="380"/>
    </w:pPr>
    <w:rPr>
      <w:lang w:eastAsia="ar-SA"/>
    </w:rPr>
  </w:style>
  <w:style w:type="character" w:customStyle="1" w:styleId="apple-converted-space">
    <w:name w:val="apple-converted-space"/>
    <w:basedOn w:val="Domylnaczcionkaakapitu"/>
    <w:rsid w:val="00333CA7"/>
  </w:style>
  <w:style w:type="character" w:styleId="Pogrubienie">
    <w:name w:val="Strong"/>
    <w:basedOn w:val="Domylnaczcionkaakapitu"/>
    <w:uiPriority w:val="22"/>
    <w:qFormat/>
    <w:rsid w:val="00333CA7"/>
    <w:rPr>
      <w:b/>
      <w:bCs/>
    </w:rPr>
  </w:style>
  <w:style w:type="paragraph" w:styleId="Tekstpodstawowy">
    <w:name w:val="Body Text"/>
    <w:basedOn w:val="Normalny"/>
    <w:link w:val="TekstpodstawowyZnak"/>
    <w:semiHidden/>
    <w:unhideWhenUsed/>
    <w:rsid w:val="008B2DBE"/>
    <w:pPr>
      <w:spacing w:after="120"/>
    </w:pPr>
  </w:style>
  <w:style w:type="character" w:customStyle="1" w:styleId="TekstpodstawowyZnak">
    <w:name w:val="Tekst podstawowy Znak"/>
    <w:basedOn w:val="Domylnaczcionkaakapitu"/>
    <w:link w:val="Tekstpodstawowy"/>
    <w:semiHidden/>
    <w:rsid w:val="008B2DBE"/>
  </w:style>
  <w:style w:type="paragraph" w:styleId="Tematkomentarza">
    <w:name w:val="annotation subject"/>
    <w:basedOn w:val="Tekstkomentarza"/>
    <w:next w:val="Tekstkomentarza"/>
    <w:link w:val="TematkomentarzaZnak"/>
    <w:semiHidden/>
    <w:unhideWhenUsed/>
    <w:rsid w:val="00B72193"/>
    <w:pPr>
      <w:ind w:left="0" w:right="0" w:firstLine="0"/>
    </w:pPr>
    <w:rPr>
      <w:rFonts w:ascii="Times New Roman" w:eastAsia="Times New Roman" w:hAnsi="Times New Roman" w:cs="Times New Roman"/>
      <w:b/>
      <w:bCs/>
      <w:lang w:eastAsia="pl-PL"/>
    </w:rPr>
  </w:style>
  <w:style w:type="character" w:customStyle="1" w:styleId="TematkomentarzaZnak">
    <w:name w:val="Temat komentarza Znak"/>
    <w:basedOn w:val="TekstkomentarzaZnak"/>
    <w:link w:val="Tematkomentarza"/>
    <w:semiHidden/>
    <w:rsid w:val="00B72193"/>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393">
      <w:bodyDiv w:val="1"/>
      <w:marLeft w:val="0"/>
      <w:marRight w:val="0"/>
      <w:marTop w:val="0"/>
      <w:marBottom w:val="0"/>
      <w:divBdr>
        <w:top w:val="none" w:sz="0" w:space="0" w:color="auto"/>
        <w:left w:val="none" w:sz="0" w:space="0" w:color="auto"/>
        <w:bottom w:val="none" w:sz="0" w:space="0" w:color="auto"/>
        <w:right w:val="none" w:sz="0" w:space="0" w:color="auto"/>
      </w:divBdr>
    </w:div>
    <w:div w:id="434790163">
      <w:bodyDiv w:val="1"/>
      <w:marLeft w:val="0"/>
      <w:marRight w:val="0"/>
      <w:marTop w:val="0"/>
      <w:marBottom w:val="0"/>
      <w:divBdr>
        <w:top w:val="none" w:sz="0" w:space="0" w:color="auto"/>
        <w:left w:val="none" w:sz="0" w:space="0" w:color="auto"/>
        <w:bottom w:val="none" w:sz="0" w:space="0" w:color="auto"/>
        <w:right w:val="none" w:sz="0" w:space="0" w:color="auto"/>
      </w:divBdr>
    </w:div>
    <w:div w:id="544414499">
      <w:bodyDiv w:val="1"/>
      <w:marLeft w:val="0"/>
      <w:marRight w:val="0"/>
      <w:marTop w:val="0"/>
      <w:marBottom w:val="0"/>
      <w:divBdr>
        <w:top w:val="none" w:sz="0" w:space="0" w:color="auto"/>
        <w:left w:val="none" w:sz="0" w:space="0" w:color="auto"/>
        <w:bottom w:val="none" w:sz="0" w:space="0" w:color="auto"/>
        <w:right w:val="none" w:sz="0" w:space="0" w:color="auto"/>
      </w:divBdr>
    </w:div>
    <w:div w:id="572859484">
      <w:bodyDiv w:val="1"/>
      <w:marLeft w:val="0"/>
      <w:marRight w:val="0"/>
      <w:marTop w:val="0"/>
      <w:marBottom w:val="0"/>
      <w:divBdr>
        <w:top w:val="none" w:sz="0" w:space="0" w:color="auto"/>
        <w:left w:val="none" w:sz="0" w:space="0" w:color="auto"/>
        <w:bottom w:val="none" w:sz="0" w:space="0" w:color="auto"/>
        <w:right w:val="none" w:sz="0" w:space="0" w:color="auto"/>
      </w:divBdr>
    </w:div>
    <w:div w:id="592711908">
      <w:bodyDiv w:val="1"/>
      <w:marLeft w:val="0"/>
      <w:marRight w:val="0"/>
      <w:marTop w:val="0"/>
      <w:marBottom w:val="0"/>
      <w:divBdr>
        <w:top w:val="none" w:sz="0" w:space="0" w:color="auto"/>
        <w:left w:val="none" w:sz="0" w:space="0" w:color="auto"/>
        <w:bottom w:val="none" w:sz="0" w:space="0" w:color="auto"/>
        <w:right w:val="none" w:sz="0" w:space="0" w:color="auto"/>
      </w:divBdr>
    </w:div>
    <w:div w:id="681276181">
      <w:bodyDiv w:val="1"/>
      <w:marLeft w:val="0"/>
      <w:marRight w:val="0"/>
      <w:marTop w:val="0"/>
      <w:marBottom w:val="0"/>
      <w:divBdr>
        <w:top w:val="none" w:sz="0" w:space="0" w:color="auto"/>
        <w:left w:val="none" w:sz="0" w:space="0" w:color="auto"/>
        <w:bottom w:val="none" w:sz="0" w:space="0" w:color="auto"/>
        <w:right w:val="none" w:sz="0" w:space="0" w:color="auto"/>
      </w:divBdr>
    </w:div>
    <w:div w:id="1032344126">
      <w:bodyDiv w:val="1"/>
      <w:marLeft w:val="0"/>
      <w:marRight w:val="0"/>
      <w:marTop w:val="0"/>
      <w:marBottom w:val="0"/>
      <w:divBdr>
        <w:top w:val="none" w:sz="0" w:space="0" w:color="auto"/>
        <w:left w:val="none" w:sz="0" w:space="0" w:color="auto"/>
        <w:bottom w:val="none" w:sz="0" w:space="0" w:color="auto"/>
        <w:right w:val="none" w:sz="0" w:space="0" w:color="auto"/>
      </w:divBdr>
    </w:div>
    <w:div w:id="1110474258">
      <w:bodyDiv w:val="1"/>
      <w:marLeft w:val="0"/>
      <w:marRight w:val="0"/>
      <w:marTop w:val="0"/>
      <w:marBottom w:val="0"/>
      <w:divBdr>
        <w:top w:val="none" w:sz="0" w:space="0" w:color="auto"/>
        <w:left w:val="none" w:sz="0" w:space="0" w:color="auto"/>
        <w:bottom w:val="none" w:sz="0" w:space="0" w:color="auto"/>
        <w:right w:val="none" w:sz="0" w:space="0" w:color="auto"/>
      </w:divBdr>
    </w:div>
    <w:div w:id="1205411374">
      <w:bodyDiv w:val="1"/>
      <w:marLeft w:val="0"/>
      <w:marRight w:val="0"/>
      <w:marTop w:val="0"/>
      <w:marBottom w:val="0"/>
      <w:divBdr>
        <w:top w:val="none" w:sz="0" w:space="0" w:color="auto"/>
        <w:left w:val="none" w:sz="0" w:space="0" w:color="auto"/>
        <w:bottom w:val="none" w:sz="0" w:space="0" w:color="auto"/>
        <w:right w:val="none" w:sz="0" w:space="0" w:color="auto"/>
      </w:divBdr>
    </w:div>
    <w:div w:id="1239704316">
      <w:bodyDiv w:val="1"/>
      <w:marLeft w:val="0"/>
      <w:marRight w:val="0"/>
      <w:marTop w:val="0"/>
      <w:marBottom w:val="0"/>
      <w:divBdr>
        <w:top w:val="none" w:sz="0" w:space="0" w:color="auto"/>
        <w:left w:val="none" w:sz="0" w:space="0" w:color="auto"/>
        <w:bottom w:val="none" w:sz="0" w:space="0" w:color="auto"/>
        <w:right w:val="none" w:sz="0" w:space="0" w:color="auto"/>
      </w:divBdr>
    </w:div>
    <w:div w:id="1293943533">
      <w:bodyDiv w:val="1"/>
      <w:marLeft w:val="0"/>
      <w:marRight w:val="0"/>
      <w:marTop w:val="0"/>
      <w:marBottom w:val="0"/>
      <w:divBdr>
        <w:top w:val="none" w:sz="0" w:space="0" w:color="auto"/>
        <w:left w:val="none" w:sz="0" w:space="0" w:color="auto"/>
        <w:bottom w:val="none" w:sz="0" w:space="0" w:color="auto"/>
        <w:right w:val="none" w:sz="0" w:space="0" w:color="auto"/>
      </w:divBdr>
    </w:div>
    <w:div w:id="1376349624">
      <w:bodyDiv w:val="1"/>
      <w:marLeft w:val="0"/>
      <w:marRight w:val="0"/>
      <w:marTop w:val="0"/>
      <w:marBottom w:val="0"/>
      <w:divBdr>
        <w:top w:val="none" w:sz="0" w:space="0" w:color="auto"/>
        <w:left w:val="none" w:sz="0" w:space="0" w:color="auto"/>
        <w:bottom w:val="none" w:sz="0" w:space="0" w:color="auto"/>
        <w:right w:val="none" w:sz="0" w:space="0" w:color="auto"/>
      </w:divBdr>
    </w:div>
    <w:div w:id="1378432525">
      <w:bodyDiv w:val="1"/>
      <w:marLeft w:val="0"/>
      <w:marRight w:val="0"/>
      <w:marTop w:val="0"/>
      <w:marBottom w:val="0"/>
      <w:divBdr>
        <w:top w:val="none" w:sz="0" w:space="0" w:color="auto"/>
        <w:left w:val="none" w:sz="0" w:space="0" w:color="auto"/>
        <w:bottom w:val="none" w:sz="0" w:space="0" w:color="auto"/>
        <w:right w:val="none" w:sz="0" w:space="0" w:color="auto"/>
      </w:divBdr>
    </w:div>
    <w:div w:id="1509322663">
      <w:bodyDiv w:val="1"/>
      <w:marLeft w:val="0"/>
      <w:marRight w:val="0"/>
      <w:marTop w:val="0"/>
      <w:marBottom w:val="0"/>
      <w:divBdr>
        <w:top w:val="none" w:sz="0" w:space="0" w:color="auto"/>
        <w:left w:val="none" w:sz="0" w:space="0" w:color="auto"/>
        <w:bottom w:val="none" w:sz="0" w:space="0" w:color="auto"/>
        <w:right w:val="none" w:sz="0" w:space="0" w:color="auto"/>
      </w:divBdr>
    </w:div>
    <w:div w:id="1592466019">
      <w:bodyDiv w:val="1"/>
      <w:marLeft w:val="0"/>
      <w:marRight w:val="0"/>
      <w:marTop w:val="0"/>
      <w:marBottom w:val="0"/>
      <w:divBdr>
        <w:top w:val="none" w:sz="0" w:space="0" w:color="auto"/>
        <w:left w:val="none" w:sz="0" w:space="0" w:color="auto"/>
        <w:bottom w:val="none" w:sz="0" w:space="0" w:color="auto"/>
        <w:right w:val="none" w:sz="0" w:space="0" w:color="auto"/>
      </w:divBdr>
    </w:div>
    <w:div w:id="1819573636">
      <w:bodyDiv w:val="1"/>
      <w:marLeft w:val="0"/>
      <w:marRight w:val="0"/>
      <w:marTop w:val="0"/>
      <w:marBottom w:val="0"/>
      <w:divBdr>
        <w:top w:val="none" w:sz="0" w:space="0" w:color="auto"/>
        <w:left w:val="none" w:sz="0" w:space="0" w:color="auto"/>
        <w:bottom w:val="none" w:sz="0" w:space="0" w:color="auto"/>
        <w:right w:val="none" w:sz="0" w:space="0" w:color="auto"/>
      </w:divBdr>
    </w:div>
    <w:div w:id="1827474729">
      <w:bodyDiv w:val="1"/>
      <w:marLeft w:val="0"/>
      <w:marRight w:val="0"/>
      <w:marTop w:val="0"/>
      <w:marBottom w:val="0"/>
      <w:divBdr>
        <w:top w:val="none" w:sz="0" w:space="0" w:color="auto"/>
        <w:left w:val="none" w:sz="0" w:space="0" w:color="auto"/>
        <w:bottom w:val="none" w:sz="0" w:space="0" w:color="auto"/>
        <w:right w:val="none" w:sz="0" w:space="0" w:color="auto"/>
      </w:divBdr>
    </w:div>
    <w:div w:id="1905791965">
      <w:bodyDiv w:val="1"/>
      <w:marLeft w:val="0"/>
      <w:marRight w:val="0"/>
      <w:marTop w:val="0"/>
      <w:marBottom w:val="0"/>
      <w:divBdr>
        <w:top w:val="none" w:sz="0" w:space="0" w:color="auto"/>
        <w:left w:val="none" w:sz="0" w:space="0" w:color="auto"/>
        <w:bottom w:val="none" w:sz="0" w:space="0" w:color="auto"/>
        <w:right w:val="none" w:sz="0" w:space="0" w:color="auto"/>
      </w:divBdr>
    </w:div>
    <w:div w:id="1914579963">
      <w:bodyDiv w:val="1"/>
      <w:marLeft w:val="0"/>
      <w:marRight w:val="0"/>
      <w:marTop w:val="0"/>
      <w:marBottom w:val="0"/>
      <w:divBdr>
        <w:top w:val="none" w:sz="0" w:space="0" w:color="auto"/>
        <w:left w:val="none" w:sz="0" w:space="0" w:color="auto"/>
        <w:bottom w:val="none" w:sz="0" w:space="0" w:color="auto"/>
        <w:right w:val="none" w:sz="0" w:space="0" w:color="auto"/>
      </w:divBdr>
      <w:divsChild>
        <w:div w:id="541209423">
          <w:marLeft w:val="0"/>
          <w:marRight w:val="0"/>
          <w:marTop w:val="0"/>
          <w:marBottom w:val="0"/>
          <w:divBdr>
            <w:top w:val="none" w:sz="0" w:space="0" w:color="auto"/>
            <w:left w:val="none" w:sz="0" w:space="0" w:color="auto"/>
            <w:bottom w:val="none" w:sz="0" w:space="0" w:color="auto"/>
            <w:right w:val="none" w:sz="0" w:space="0" w:color="auto"/>
          </w:divBdr>
        </w:div>
        <w:div w:id="815342530">
          <w:marLeft w:val="0"/>
          <w:marRight w:val="0"/>
          <w:marTop w:val="0"/>
          <w:marBottom w:val="0"/>
          <w:divBdr>
            <w:top w:val="none" w:sz="0" w:space="0" w:color="auto"/>
            <w:left w:val="none" w:sz="0" w:space="0" w:color="auto"/>
            <w:bottom w:val="none" w:sz="0" w:space="0" w:color="auto"/>
            <w:right w:val="none" w:sz="0" w:space="0" w:color="auto"/>
          </w:divBdr>
        </w:div>
        <w:div w:id="1540121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Do_x0020_wiadomo_x015b_ci xmlns="e27db1f5-00e6-4e3e-8070-3cc36b5e19c0">
      <UserInfo xmlns="e27db1f5-00e6-4e3e-8070-3cc36b5e19c0">
        <DisplayName xmlns="e27db1f5-00e6-4e3e-8070-3cc36b5e19c0"/>
        <AccountId xmlns="e27db1f5-00e6-4e3e-8070-3cc36b5e19c0" xsi:nil="true"/>
        <AccountType xmlns="e27db1f5-00e6-4e3e-8070-3cc36b5e19c0"/>
      </UserInfo>
    </Do_x0020_wiadomo_x015b_ci>
    <Komentarz xmlns="e27db1f5-00e6-4e3e-8070-3cc36b5e19c0">&lt;DIV&gt;Jest ok. Daj do podpisu&lt;/DIV&gt;</Komentarz>
    <Biurko xmlns="e27db1f5-00e6-4e3e-8070-3cc36b5e19c0">
      <UserInfo xmlns="e27db1f5-00e6-4e3e-8070-3cc36b5e19c0">
        <DisplayName xmlns="e27db1f5-00e6-4e3e-8070-3cc36b5e19c0"/>
        <AccountId xmlns="e27db1f5-00e6-4e3e-8070-3cc36b5e19c0">76</AccountId>
        <AccountType xmlns="e27db1f5-00e6-4e3e-8070-3cc36b5e19c0"/>
      </UserInfo>
    </Biurko>
    <Dokumenty_x0020_powi_x0105_zane xmlns="e27db1f5-00e6-4e3e-8070-3cc36b5e19c0"/>
    <Status_x0020_dokumentu xmlns="3420fee2-bfb2-49fd-aaf6-defde4f08545">W obiegu</Status_x0020_dokumentu>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3AF6AA76078DE4A8665E181A1284FB9" ma:contentTypeVersion="10" ma:contentTypeDescription="Utwórz nowy dokument." ma:contentTypeScope="" ma:versionID="c8b364bbf2fd0f59409b0c90f5666ff5">
  <xsd:schema xmlns:xsd="http://www.w3.org/2001/XMLSchema" xmlns:p="http://schemas.microsoft.com/office/2006/metadata/properties" xmlns:ns2="e27db1f5-00e6-4e3e-8070-3cc36b5e19c0" xmlns:ns3="3420fee2-bfb2-49fd-aaf6-defde4f08545" targetNamespace="http://schemas.microsoft.com/office/2006/metadata/properties" ma:root="true" ma:fieldsID="9300fa4612a4c4869d851619a6b2ec8c" ns2:_="" ns3:_="">
    <xsd:import namespace="e27db1f5-00e6-4e3e-8070-3cc36b5e19c0"/>
    <xsd:import namespace="3420fee2-bfb2-49fd-aaf6-defde4f08545"/>
    <xsd:element name="properties">
      <xsd:complexType>
        <xsd:sequence>
          <xsd:element name="documentManagement">
            <xsd:complexType>
              <xsd:all>
                <xsd:element ref="ns2:Biurko"/>
                <xsd:element ref="ns2:Dokumenty_x0020_powi_x0105_zane" minOccurs="0"/>
                <xsd:element ref="ns3:Status_x0020_dokumentu" minOccurs="0"/>
                <xsd:element ref="ns2:Komentarz" minOccurs="0"/>
                <xsd:element ref="ns2:Do_x0020_wiadomo_x015b_ci" minOccurs="0"/>
              </xsd:all>
            </xsd:complexType>
          </xsd:element>
        </xsd:sequence>
      </xsd:complexType>
    </xsd:element>
  </xsd:schema>
  <xsd:schema xmlns:xsd="http://www.w3.org/2001/XMLSchema" xmlns:dms="http://schemas.microsoft.com/office/2006/documentManagement/types" targetNamespace="e27db1f5-00e6-4e3e-8070-3cc36b5e19c0" elementFormDefault="qualified">
    <xsd:import namespace="http://schemas.microsoft.com/office/2006/documentManagement/types"/>
    <xsd:element name="Biurko" ma:index="8" ma:displayName="Biurko" ma:list="UserInfo" ma:internalName="Biurko"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kumenty_x0020_powi_x0105_zane" ma:index="9" nillable="true" ma:displayName="Dokumenty powiązane" ma:list="{05f95030-9afb-41e3-9cfe-21128c33639a}" ma:internalName="Dokumenty_x0020_powi_x0105_zan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Komentarz" ma:index="11" nillable="true" ma:displayName="Komentarz" ma:description="Komentarz do dekretacji lub akceptacji" ma:internalName="Komentarz">
      <xsd:simpleType>
        <xsd:restriction base="dms:Note"/>
      </xsd:simpleType>
    </xsd:element>
    <xsd:element name="Do_x0020_wiadomo_x015b_ci" ma:index="13" nillable="true" ma:displayName="Do wiadomości" ma:list="UserInfo" ma:internalName="Do_x0020_wiadomo_x015b_ci"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3420fee2-bfb2-49fd-aaf6-defde4f08545" elementFormDefault="qualified">
    <xsd:import namespace="http://schemas.microsoft.com/office/2006/documentManagement/types"/>
    <xsd:element name="Status_x0020_dokumentu" ma:index="10" nillable="true" ma:displayName="Status dokumentu" ma:format="Dropdown" ma:internalName="Status_x0020_dokumentu">
      <xsd:simpleType>
        <xsd:restriction base="dms:Choice">
          <xsd:enumeration value="Do dekretacji"/>
          <xsd:enumeration value="Do akceptacji"/>
          <xsd:enumeration value="Zwrócone"/>
          <xsd:enumeration value="Załatwione"/>
          <xsd:enumeration value="W obiegu"/>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WorkflowCreationPath"><![CDATA[873cf663-950c-4e26-82b8-335980df6da3,10;873cf663-950c-4e26-82b8-335980df6da3,10;873cf663-950c-4e26-82b8-335980df6da3,10;873cf663-950c-4e26-82b8-335980df6da3,10;873cf663-950c-4e26-82b8-335980df6da3,11;873cf663-950c-4e26-82b8-335980df6da3,16;873cf663-950c-4e26-82b8-335980df6da3,16;873cf663-950c-4e26-82b8-335980df6da3,16;873cf663-950c-4e26-82b8-335980df6da3,16;873cf663-950c-4e26-82b8-335980df6da3,18;873cf663-950c-4e26-82b8-335980df6da3,23;873cf663-950c-4e26-82b8-335980df6da3,23;873cf663-950c-4e26-82b8-335980df6da3,23;873cf663-950c-4e26-82b8-335980df6da3,23;873cf663-950c-4e26-82b8-335980df6da3,24;873cf663-950c-4e26-82b8-335980df6da3,28;873cf663-950c-4e26-82b8-335980df6da3,28;873cf663-950c-4e26-82b8-335980df6da3,28;873cf663-950c-4e26-82b8-335980df6da3,28;]]></LongProp>
</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422679-F8B8-4A42-89FE-6C3FF66C6FC9}">
  <ds:schemaRefs>
    <ds:schemaRef ds:uri="http://schemas.microsoft.com/office/2006/metadata/properties"/>
    <ds:schemaRef ds:uri="e27db1f5-00e6-4e3e-8070-3cc36b5e19c0"/>
    <ds:schemaRef ds:uri="3420fee2-bfb2-49fd-aaf6-defde4f08545"/>
  </ds:schemaRefs>
</ds:datastoreItem>
</file>

<file path=customXml/itemProps2.xml><?xml version="1.0" encoding="utf-8"?>
<ds:datastoreItem xmlns:ds="http://schemas.openxmlformats.org/officeDocument/2006/customXml" ds:itemID="{828752C3-84B4-49F6-B37F-23B313351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db1f5-00e6-4e3e-8070-3cc36b5e19c0"/>
    <ds:schemaRef ds:uri="3420fee2-bfb2-49fd-aaf6-defde4f0854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8098B4-A5E5-4D12-AA18-4B9EEC61C11A}">
  <ds:schemaRefs>
    <ds:schemaRef ds:uri="http://schemas.microsoft.com/sharepoint/v3/contenttype/forms"/>
  </ds:schemaRefs>
</ds:datastoreItem>
</file>

<file path=customXml/itemProps4.xml><?xml version="1.0" encoding="utf-8"?>
<ds:datastoreItem xmlns:ds="http://schemas.openxmlformats.org/officeDocument/2006/customXml" ds:itemID="{7DE1CA02-00DD-4C72-A356-3BBE90699F7F}">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19C4C8EA-9BB4-4559-863F-0C946228C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1406</Words>
  <Characters>8442</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Remonta łazienek w hotelu - wyjaśnienia treści siwz</vt:lpstr>
    </vt:vector>
  </TitlesOfParts>
  <Company>Rafal G.</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Remonta łazienek w hotelu - wyjaśnienia treści siwz</dc:title>
  <dc:creator>user2</dc:creator>
  <cp:lastModifiedBy>Aneta Dąbrowska</cp:lastModifiedBy>
  <cp:revision>3</cp:revision>
  <cp:lastPrinted>2024-09-05T10:50:00Z</cp:lastPrinted>
  <dcterms:created xsi:type="dcterms:W3CDTF">2026-09-01T12:11:00Z</dcterms:created>
  <dcterms:modified xsi:type="dcterms:W3CDTF">2026-09-01T12:12:00Z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display_urn:schemas-microsoft-com:office:office#Biurko">
    <vt:lpwstr>Aneta Kulesza</vt:lpwstr>
  </property>
  <property fmtid="{D5CDD505-2E9C-101B-9397-08002B2CF9AE}" pid="4" name="WorkflowCreationPath">
    <vt:lpwstr>873cf663-950c-4e26-82b8-335980df6da3,10;873cf663-950c-4e26-82b8-335980df6da3,10;873cf663-950c-4e26-82b8-335980df6da3,10;873cf663-950c-4e26-82b8-335980df6da3,10;873cf663-950c-4e26-82b8-335980df6da3,11;873cf663-950c-4e26-82b8-335980df6da3,16;873cf663-950c-4</vt:lpwstr>
  </property>
  <property fmtid="{D5CDD505-2E9C-101B-9397-08002B2CF9AE}" pid="5" name="display_urn:schemas-microsoft-com:office:office#Do_x0020_wiadomo_x015b_ci">
    <vt:lpwstr>Irena Gontar</vt:lpwstr>
  </property>
</Properties>
</file>