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A5B0" w14:textId="17795DD7" w:rsidR="00A13BA8" w:rsidRPr="00646CBB" w:rsidRDefault="00A13BA8" w:rsidP="00A13BA8">
      <w:pPr>
        <w:widowControl/>
        <w:tabs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>POI.261.</w:t>
      </w:r>
      <w:r w:rsidR="00BB3486">
        <w:rPr>
          <w:rFonts w:ascii="Times New Roman" w:hAnsi="Times New Roman" w:cs="Times New Roman"/>
          <w:sz w:val="24"/>
          <w:szCs w:val="24"/>
        </w:rPr>
        <w:t>8</w:t>
      </w:r>
      <w:r w:rsidRPr="00646CBB">
        <w:rPr>
          <w:rFonts w:ascii="Times New Roman" w:hAnsi="Times New Roman" w:cs="Times New Roman"/>
          <w:sz w:val="24"/>
          <w:szCs w:val="24"/>
        </w:rPr>
        <w:t>.2026</w:t>
      </w:r>
      <w:r w:rsidRPr="00646CBB">
        <w:rPr>
          <w:rFonts w:ascii="Times New Roman" w:hAnsi="Times New Roman" w:cs="Times New Roman"/>
          <w:sz w:val="24"/>
          <w:szCs w:val="24"/>
        </w:rPr>
        <w:tab/>
        <w:t xml:space="preserve">Białystok, </w:t>
      </w:r>
      <w:r w:rsidR="00420E6C">
        <w:rPr>
          <w:rFonts w:ascii="Times New Roman" w:hAnsi="Times New Roman" w:cs="Times New Roman"/>
          <w:sz w:val="24"/>
          <w:szCs w:val="24"/>
        </w:rPr>
        <w:t>22</w:t>
      </w:r>
      <w:r w:rsidRPr="00646CBB">
        <w:rPr>
          <w:rFonts w:ascii="Times New Roman" w:hAnsi="Times New Roman" w:cs="Times New Roman"/>
          <w:sz w:val="24"/>
          <w:szCs w:val="24"/>
        </w:rPr>
        <w:t>.06.2026 r.</w:t>
      </w:r>
    </w:p>
    <w:p w14:paraId="3BFA36D7" w14:textId="77777777" w:rsidR="00A13BA8" w:rsidRPr="00646CBB" w:rsidRDefault="00A13BA8" w:rsidP="00A13BA8">
      <w:pPr>
        <w:widowControl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6B126" w14:textId="77777777" w:rsidR="00A13BA8" w:rsidRPr="00646CBB" w:rsidRDefault="00A13BA8" w:rsidP="00A13BA8">
      <w:pPr>
        <w:widowControl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CBB">
        <w:rPr>
          <w:rFonts w:ascii="Times New Roman" w:hAnsi="Times New Roman" w:cs="Times New Roman"/>
          <w:b/>
          <w:sz w:val="24"/>
          <w:szCs w:val="24"/>
        </w:rPr>
        <w:t>OGŁOSZENIE O ZAMÓWIENIU</w:t>
      </w:r>
    </w:p>
    <w:p w14:paraId="4696A684" w14:textId="77777777" w:rsidR="00A13BA8" w:rsidRPr="00646CBB" w:rsidRDefault="00A13BA8" w:rsidP="00A13BA8">
      <w:pPr>
        <w:widowControl/>
        <w:tabs>
          <w:tab w:val="left" w:pos="6480"/>
        </w:tabs>
        <w:spacing w:line="240" w:lineRule="auto"/>
        <w:jc w:val="both"/>
      </w:pPr>
      <w:r w:rsidRPr="00646CBB">
        <w:rPr>
          <w:rFonts w:ascii="Times New Roman" w:hAnsi="Times New Roman" w:cs="Times New Roman"/>
          <w:b/>
          <w:sz w:val="24"/>
          <w:szCs w:val="24"/>
        </w:rPr>
        <w:t>Działając w imieniu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/>
          <w:sz w:val="24"/>
          <w:szCs w:val="24"/>
        </w:rPr>
        <w:t>Miasta Białystok -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/>
          <w:sz w:val="24"/>
          <w:szCs w:val="24"/>
        </w:rPr>
        <w:t>Białostockiego Ośrodka Sportu i Rekreacji,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b/>
          <w:sz w:val="24"/>
          <w:szCs w:val="24"/>
        </w:rPr>
        <w:t xml:space="preserve">ul. Włókiennicza 4, 15-465 Białystok </w:t>
      </w:r>
      <w:r w:rsidRPr="00646CBB">
        <w:rPr>
          <w:rFonts w:ascii="Times New Roman" w:hAnsi="Times New Roman" w:cs="Times New Roman"/>
          <w:sz w:val="24"/>
          <w:szCs w:val="24"/>
        </w:rPr>
        <w:t xml:space="preserve">zapraszam do złożenia oferty na wykonanie </w:t>
      </w:r>
      <w:r w:rsidRPr="00646CBB">
        <w:rPr>
          <w:rFonts w:ascii="Times New Roman" w:hAnsi="Times New Roman" w:cs="Times New Roman"/>
          <w:sz w:val="24"/>
          <w:szCs w:val="24"/>
          <w:u w:val="single"/>
        </w:rPr>
        <w:t>usługi</w:t>
      </w:r>
      <w:r w:rsidRPr="00646CBB">
        <w:rPr>
          <w:rFonts w:ascii="Times New Roman" w:hAnsi="Times New Roman" w:cs="Times New Roman"/>
          <w:sz w:val="24"/>
          <w:szCs w:val="24"/>
        </w:rPr>
        <w:t xml:space="preserve">/dostawy/roboty budowlanej*, o wartości niższej niż 170 000 złotych, wyłączonej </w:t>
      </w:r>
      <w:r w:rsidR="00E644B6"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sz w:val="24"/>
          <w:szCs w:val="24"/>
        </w:rPr>
        <w:t xml:space="preserve">ze stosowania przepisów ustawy z dnia 11 września 2019 r. Prawo zamówień publicznych        </w:t>
      </w:r>
      <w:proofErr w:type="gramStart"/>
      <w:r w:rsidRPr="00646CB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46CBB">
        <w:rPr>
          <w:rFonts w:ascii="Times New Roman" w:hAnsi="Times New Roman" w:cs="Times New Roman"/>
          <w:sz w:val="24"/>
          <w:szCs w:val="24"/>
        </w:rPr>
        <w:t xml:space="preserve">Dz. U. z 2024 r. poz. 1320 z </w:t>
      </w:r>
      <w:proofErr w:type="spellStart"/>
      <w:r w:rsidRPr="00646CBB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646CBB">
        <w:rPr>
          <w:rFonts w:ascii="Times New Roman" w:hAnsi="Times New Roman" w:cs="Times New Roman"/>
          <w:sz w:val="24"/>
          <w:szCs w:val="24"/>
        </w:rPr>
        <w:t>. zm.) zgodnie z art. 2 ust.1 pkt 1.</w:t>
      </w:r>
    </w:p>
    <w:p w14:paraId="1C7EFA22" w14:textId="77777777" w:rsidR="00A13BA8" w:rsidRPr="00646CBB" w:rsidRDefault="00A13BA8" w:rsidP="004066EA">
      <w:pPr>
        <w:keepNext/>
        <w:widowControl/>
        <w:spacing w:after="6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Określenie przedmiotu zamówienia: </w:t>
      </w:r>
    </w:p>
    <w:p w14:paraId="4E4EBE92" w14:textId="41001E43" w:rsidR="00A13BA8" w:rsidRPr="00646CBB" w:rsidRDefault="009E5971" w:rsidP="004066EA">
      <w:pPr>
        <w:keepNext/>
        <w:widowControl/>
        <w:spacing w:after="6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9E5971">
        <w:rPr>
          <w:rFonts w:ascii="Times New Roman" w:eastAsia="Times New Roman" w:hAnsi="Times New Roman" w:cs="Times New Roman"/>
          <w:kern w:val="0"/>
          <w:sz w:val="24"/>
          <w:szCs w:val="24"/>
        </w:rPr>
        <w:t>Usługa najmu wraz z transportem, montażem i demontażem trybun dla publiczności na potrzeby organizacji 102. PZLA Mistrzostw Polski</w:t>
      </w:r>
      <w:r w:rsidR="00A13BA8" w:rsidRPr="00646CBB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14:paraId="3DF1C72C" w14:textId="77777777" w:rsidR="00C14FFB" w:rsidRPr="00646CBB" w:rsidRDefault="00C14FFB" w:rsidP="004066EA">
      <w:pPr>
        <w:keepNext/>
        <w:widowControl/>
        <w:spacing w:after="6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Szczegółowy opis przedmiotu zamówienia określa załącznik nr 1 do ogłoszenia </w:t>
      </w:r>
      <w:r w:rsidRPr="00646CBB">
        <w:rPr>
          <w:rFonts w:ascii="Times New Roman" w:hAnsi="Times New Roman" w:cs="Times New Roman"/>
          <w:sz w:val="24"/>
          <w:szCs w:val="24"/>
        </w:rPr>
        <w:br/>
        <w:t>o zamówieniu.</w:t>
      </w:r>
    </w:p>
    <w:p w14:paraId="7F72BE8B" w14:textId="561CBC5F" w:rsidR="00A13BA8" w:rsidRPr="00646CBB" w:rsidRDefault="00A13BA8" w:rsidP="004066EA">
      <w:pPr>
        <w:widowControl/>
        <w:spacing w:after="120" w:line="240" w:lineRule="auto"/>
        <w:ind w:left="2160" w:hanging="1876"/>
      </w:pPr>
      <w:r w:rsidRPr="00646CBB">
        <w:rPr>
          <w:rFonts w:ascii="Times New Roman" w:hAnsi="Times New Roman" w:cs="Times New Roman"/>
          <w:i/>
          <w:sz w:val="24"/>
          <w:szCs w:val="24"/>
        </w:rPr>
        <w:t xml:space="preserve">CPV: </w:t>
      </w:r>
      <w:r w:rsidR="007626D9">
        <w:rPr>
          <w:rFonts w:ascii="Times New Roman" w:hAnsi="Times New Roman" w:cs="Times New Roman"/>
          <w:i/>
          <w:sz w:val="24"/>
          <w:szCs w:val="24"/>
        </w:rPr>
        <w:t>45223100</w:t>
      </w:r>
      <w:r w:rsidR="00C14FFB" w:rsidRPr="00646CBB">
        <w:rPr>
          <w:rFonts w:ascii="Times New Roman" w:hAnsi="Times New Roman" w:cs="Times New Roman"/>
          <w:i/>
          <w:sz w:val="24"/>
          <w:szCs w:val="24"/>
        </w:rPr>
        <w:t xml:space="preserve">-7 – </w:t>
      </w:r>
      <w:r w:rsidR="007626D9">
        <w:rPr>
          <w:rFonts w:ascii="Times New Roman" w:hAnsi="Times New Roman" w:cs="Times New Roman"/>
          <w:i/>
          <w:sz w:val="24"/>
          <w:szCs w:val="24"/>
        </w:rPr>
        <w:t>Montaż konstrukcji metalowych</w:t>
      </w:r>
    </w:p>
    <w:p w14:paraId="7004D959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 xml:space="preserve">2.Termin realizacji zamówienia: </w:t>
      </w:r>
      <w:r w:rsidR="00C14FFB" w:rsidRPr="00646CBB">
        <w:rPr>
          <w:rFonts w:ascii="Times New Roman" w:hAnsi="Times New Roman" w:cs="Times New Roman"/>
          <w:sz w:val="24"/>
          <w:szCs w:val="24"/>
        </w:rPr>
        <w:t>24 – 26.07.2026 r.</w:t>
      </w:r>
    </w:p>
    <w:p w14:paraId="0513191B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3. Kryteria wyboru oferty: cena - 100%</w:t>
      </w:r>
      <w:r w:rsidR="00C14FFB" w:rsidRPr="00646CBB">
        <w:rPr>
          <w:rFonts w:ascii="Times New Roman" w:hAnsi="Times New Roman" w:cs="Times New Roman"/>
          <w:sz w:val="24"/>
          <w:szCs w:val="24"/>
        </w:rPr>
        <w:t>.</w:t>
      </w:r>
    </w:p>
    <w:p w14:paraId="48B6D855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bCs/>
          <w:sz w:val="24"/>
          <w:szCs w:val="24"/>
        </w:rPr>
        <w:t>4.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Cs/>
          <w:sz w:val="24"/>
          <w:szCs w:val="24"/>
        </w:rPr>
        <w:t>Wymagania co do ofert:</w:t>
      </w:r>
    </w:p>
    <w:p w14:paraId="2995FF36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1)</w:t>
      </w:r>
      <w:r w:rsidRPr="00646C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sz w:val="24"/>
          <w:szCs w:val="24"/>
        </w:rPr>
        <w:t>musi być sporządzona w języku polskim i podpisana przez osobę upoważnioną do reprezentowania wykonawcy (w przypadku, gdy oferta zostanie podpisana przez pełnomocnika konieczne jest dołączenie do oferty stosownego pełnomocnictwa, jeśli umocowanie nie wynika z dokumentów rejestrowych</w:t>
      </w:r>
      <w:r w:rsidRPr="00646CBB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46CBB">
        <w:rPr>
          <w:rFonts w:ascii="Times New Roman" w:hAnsi="Times New Roman" w:cs="Times New Roman"/>
          <w:sz w:val="24"/>
          <w:szCs w:val="24"/>
        </w:rPr>
        <w:t>;</w:t>
      </w:r>
    </w:p>
    <w:p w14:paraId="7A6C7548" w14:textId="5E139D6E" w:rsidR="00A13BA8" w:rsidRPr="00646CBB" w:rsidRDefault="00A13BA8" w:rsidP="00846F40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>2) powinna zawierać</w:t>
      </w:r>
      <w:r w:rsidR="00846F40" w:rsidRPr="00646CBB">
        <w:rPr>
          <w:rFonts w:ascii="Times New Roman" w:hAnsi="Times New Roman" w:cs="Times New Roman"/>
          <w:sz w:val="24"/>
          <w:szCs w:val="24"/>
        </w:rPr>
        <w:t xml:space="preserve">: cenę ofertową brutto (z uwzględnieniem należnego podatku VAT) za wykonywanie usługi określonej w pkt 1 przedstawioną na lub wg zał. nr 2 do ogłoszenia </w:t>
      </w:r>
      <w:r w:rsidR="00B41EFF">
        <w:rPr>
          <w:rFonts w:ascii="Times New Roman" w:hAnsi="Times New Roman" w:cs="Times New Roman"/>
          <w:sz w:val="24"/>
          <w:szCs w:val="24"/>
        </w:rPr>
        <w:br/>
      </w:r>
      <w:r w:rsidR="00846F40" w:rsidRPr="00646CBB">
        <w:rPr>
          <w:rFonts w:ascii="Times New Roman" w:hAnsi="Times New Roman" w:cs="Times New Roman"/>
          <w:sz w:val="24"/>
          <w:szCs w:val="24"/>
        </w:rPr>
        <w:t>o zamówieniu;</w:t>
      </w:r>
    </w:p>
    <w:p w14:paraId="2DDC53FA" w14:textId="3FEAC8EA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3) należy ją złożyć </w:t>
      </w:r>
      <w:r w:rsidR="00942B65">
        <w:rPr>
          <w:rFonts w:ascii="Times New Roman" w:hAnsi="Times New Roman" w:cs="Times New Roman"/>
          <w:sz w:val="24"/>
          <w:szCs w:val="24"/>
        </w:rPr>
        <w:t xml:space="preserve">w siedzibie Zamawiającego w Białymstoku, ul. Włókiennicza 4 pok. 201 lub </w:t>
      </w:r>
      <w:r w:rsidRPr="00646CBB">
        <w:rPr>
          <w:rFonts w:ascii="Times New Roman" w:hAnsi="Times New Roman" w:cs="Times New Roman"/>
          <w:sz w:val="24"/>
          <w:szCs w:val="24"/>
        </w:rPr>
        <w:t xml:space="preserve">drogą elektroniczną na adres </w:t>
      </w:r>
      <w:r w:rsidR="00C14FFB" w:rsidRPr="00646CBB">
        <w:rPr>
          <w:rFonts w:ascii="Times New Roman" w:hAnsi="Times New Roman" w:cs="Times New Roman"/>
          <w:sz w:val="24"/>
          <w:szCs w:val="24"/>
        </w:rPr>
        <w:t>rgosk@bosir.bialystok.pl</w:t>
      </w:r>
      <w:r w:rsidRPr="00646CBB">
        <w:rPr>
          <w:rFonts w:ascii="Times New Roman" w:hAnsi="Times New Roman" w:cs="Times New Roman"/>
          <w:sz w:val="24"/>
          <w:szCs w:val="24"/>
        </w:rPr>
        <w:t xml:space="preserve"> do dnia </w:t>
      </w:r>
      <w:r w:rsidR="00942B65">
        <w:rPr>
          <w:rFonts w:ascii="Times New Roman" w:hAnsi="Times New Roman" w:cs="Times New Roman"/>
          <w:sz w:val="24"/>
          <w:szCs w:val="24"/>
        </w:rPr>
        <w:t>29</w:t>
      </w:r>
      <w:r w:rsidR="00BE0A39">
        <w:rPr>
          <w:rFonts w:ascii="Times New Roman" w:hAnsi="Times New Roman" w:cs="Times New Roman"/>
          <w:sz w:val="24"/>
          <w:szCs w:val="24"/>
        </w:rPr>
        <w:t>.</w:t>
      </w:r>
      <w:r w:rsidR="00C14FFB" w:rsidRPr="00646CBB">
        <w:rPr>
          <w:rFonts w:ascii="Times New Roman" w:hAnsi="Times New Roman" w:cs="Times New Roman"/>
          <w:sz w:val="24"/>
          <w:szCs w:val="24"/>
        </w:rPr>
        <w:t>06.2026 r.</w:t>
      </w:r>
      <w:r w:rsidR="00942B65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sz w:val="24"/>
          <w:szCs w:val="24"/>
        </w:rPr>
        <w:t xml:space="preserve">do godz. </w:t>
      </w:r>
      <w:r w:rsidR="00C14FFB" w:rsidRPr="00646CBB">
        <w:rPr>
          <w:rFonts w:ascii="Times New Roman" w:hAnsi="Times New Roman" w:cs="Times New Roman"/>
          <w:sz w:val="24"/>
          <w:szCs w:val="24"/>
        </w:rPr>
        <w:t>10:00.</w:t>
      </w:r>
    </w:p>
    <w:p w14:paraId="788E6B5E" w14:textId="77777777" w:rsidR="00A13BA8" w:rsidRPr="00646CBB" w:rsidRDefault="00A13BA8" w:rsidP="00A13BA8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5.Osobą do kontaktu z wykonawcami jest: </w:t>
      </w:r>
      <w:r w:rsidR="00C14FFB" w:rsidRPr="00646CBB">
        <w:rPr>
          <w:rFonts w:ascii="Times New Roman" w:hAnsi="Times New Roman" w:cs="Times New Roman"/>
          <w:sz w:val="24"/>
          <w:szCs w:val="24"/>
        </w:rPr>
        <w:t>Rafał Gosk, tel. 785 654 321.</w:t>
      </w:r>
    </w:p>
    <w:p w14:paraId="0AB9F548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6. Zamawiający odrzuci ofertę w okolicznościach określonych w § 3 ust. </w:t>
      </w:r>
      <w:r w:rsidR="00F76766" w:rsidRPr="00646CBB">
        <w:rPr>
          <w:rFonts w:ascii="Times New Roman" w:hAnsi="Times New Roman" w:cs="Times New Roman"/>
          <w:sz w:val="24"/>
          <w:szCs w:val="24"/>
        </w:rPr>
        <w:t>7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Cs/>
          <w:sz w:val="24"/>
          <w:szCs w:val="24"/>
        </w:rPr>
        <w:t>Regulaminu udzielania przez Białostocki Ośrodek Sportu i Rekreacji zamówień publicznych o wartości niższej niż 170 000 złotych.</w:t>
      </w:r>
    </w:p>
    <w:p w14:paraId="1B036FA6" w14:textId="77777777" w:rsidR="00A13BA8" w:rsidRPr="00646CBB" w:rsidRDefault="00A13BA8" w:rsidP="00A13BA8">
      <w:pPr>
        <w:spacing w:after="0"/>
        <w:ind w:left="284" w:hanging="284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7. Zamawiający wykluczy z postępowania Wykonawców, o których mowa w art. 7 ust. 1 ustawy z dnia 13 kwietnia 2022 r. o szczególnych rozwiązaniach w zakresie przeciwdziałania wspieraniu agresji na Ukrainę oraz służących ochronie bezpieczeństwa narodowego.</w:t>
      </w:r>
    </w:p>
    <w:p w14:paraId="6DDEF863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8. </w:t>
      </w: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1DEBD9F0" w14:textId="77777777" w:rsidR="00A13BA8" w:rsidRPr="00646CBB" w:rsidRDefault="00A13BA8" w:rsidP="00A13BA8">
      <w:pPr>
        <w:widowControl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poprawi w treści oferty:</w:t>
      </w:r>
    </w:p>
    <w:p w14:paraId="7C149C48" w14:textId="77777777" w:rsidR="00A13BA8" w:rsidRPr="00646CBB" w:rsidRDefault="00A13BA8" w:rsidP="00A13BA8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oczywiste omyłki rachunkowe i pisarskie;</w:t>
      </w:r>
    </w:p>
    <w:p w14:paraId="3DBC7D07" w14:textId="77777777" w:rsidR="00A13BA8" w:rsidRPr="00646CBB" w:rsidRDefault="00A13BA8" w:rsidP="00A13BA8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inne omyłki polegające na niezgodności oferty z treścią zapytania ofertowego lub ogłoszenia o zamówieniu, niepowodujące istotnych zmian w jej treści, jeżeli wykonawca wyrazi zgodę na ich poprawienie,</w:t>
      </w:r>
    </w:p>
    <w:p w14:paraId="03154D96" w14:textId="77777777" w:rsidR="00A13BA8" w:rsidRPr="00646CBB" w:rsidRDefault="00A13BA8" w:rsidP="00A13BA8">
      <w:pPr>
        <w:widowControl/>
        <w:suppressAutoHyphens w:val="0"/>
        <w:autoSpaceDN/>
        <w:spacing w:after="0" w:line="240" w:lineRule="auto"/>
        <w:ind w:left="284" w:firstLine="283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- niezwłocznie zawiadamiając o tym wykonawcę, którego oferta została poprawiona.</w:t>
      </w:r>
    </w:p>
    <w:p w14:paraId="634E3760" w14:textId="0D75E67B" w:rsidR="00A13BA8" w:rsidRPr="00646CBB" w:rsidRDefault="00A13BA8" w:rsidP="00A13BA8">
      <w:pPr>
        <w:widowControl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 xml:space="preserve"> Zamawiający udzieli zamówienia Wykonawcy, którego oferta odpowiada wszystkim wymaganiom przedstawionym w ogłoszeniu o zamówieniu i przedstawi najkorzystniejszą ofertę w oparciu o kryteria wyboru oferty określone w ogłoszeniu </w:t>
      </w:r>
      <w:r w:rsidR="00646CBB"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sz w:val="24"/>
          <w:szCs w:val="24"/>
        </w:rPr>
        <w:t>o zamówieniu, z zastrzeżeniem pkt 15.</w:t>
      </w:r>
    </w:p>
    <w:p w14:paraId="4AAF4D72" w14:textId="77777777" w:rsidR="00A13BA8" w:rsidRPr="00646CBB" w:rsidRDefault="00A13BA8" w:rsidP="00C14FFB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 xml:space="preserve">Jeżeli wykonawca, którego oferta została wybrana jako najkorzystniejsza, uchyla się od zawarcia umowy w sprawie zamówienia publicznego, zamawiający może wybrać ofertę najkorzystniejszą spośród ofert pozostałych w </w:t>
      </w:r>
      <w:proofErr w:type="gramStart"/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postępowaniu,</w:t>
      </w:r>
      <w:proofErr w:type="gramEnd"/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 albo unieważnić postępowanie.</w:t>
      </w:r>
    </w:p>
    <w:p w14:paraId="423AEAA7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Informację o wyniku postępowania Zamawiający opublikuje na stronie internetowej Zamawiającego w Biuletynie Zamówień Publicznych</w:t>
      </w:r>
    </w:p>
    <w:p w14:paraId="6948D325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udzieli zamówienia wybranemu wykonawcy na warunkach określonych w projekcie umowy.</w:t>
      </w:r>
    </w:p>
    <w:p w14:paraId="29D92169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 sprawach nieuregulowanych w ogłoszeniu o zamówieniu zastosowanie mają zapisy </w:t>
      </w:r>
      <w:r w:rsidRPr="00646CBB">
        <w:rPr>
          <w:rFonts w:ascii="Times New Roman" w:hAnsi="Times New Roman" w:cs="Times New Roman"/>
          <w:bCs/>
          <w:sz w:val="24"/>
          <w:szCs w:val="24"/>
        </w:rPr>
        <w:t xml:space="preserve">Regulaminu udzielania przez Białostocki Ośrodek Sportu i Rekreacji zamówień publicznych </w:t>
      </w:r>
      <w:r w:rsidRPr="00646CBB">
        <w:rPr>
          <w:rFonts w:ascii="Times New Roman" w:hAnsi="Times New Roman" w:cs="Times New Roman"/>
          <w:bCs/>
          <w:sz w:val="24"/>
          <w:szCs w:val="24"/>
        </w:rPr>
        <w:br/>
        <w:t>o wartości niższej niż 170 000 złotych</w:t>
      </w: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</w:p>
    <w:p w14:paraId="09E3935D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>W uzasadnionych okolicznościach Zamawiający zastrzega sobie możliwość unieważnienia postępowania a informację o unieważnieniu publikuje na stronie internetowej Zamawiającego w Biuletynie Informacji Publicznej.</w:t>
      </w:r>
    </w:p>
    <w:p w14:paraId="7A98FE92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>Informacje o przetwarzaniu danych osobowych (obowiązująca klauzula RODO):</w:t>
      </w:r>
    </w:p>
    <w:p w14:paraId="5A6B122F" w14:textId="77777777" w:rsidR="00A13BA8" w:rsidRPr="00646CBB" w:rsidRDefault="00A13BA8" w:rsidP="004066EA">
      <w:pPr>
        <w:pStyle w:val="Akapitzlist"/>
        <w:widowControl/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      </w:t>
      </w:r>
      <w:r w:rsidR="00C14FFB"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 związku z prowadzonym postępowaniem ofertowym informujemy, że administratorem danych osobowych jest Białostocki Ośrodek Sportu i Rekreacji z siedzibą w Białymstoku (15-465), ul. Włókiennicza 4 (dalej: Administrator), reprezentowany przez Dyrektora. W sprawach związanych z przetwarzaniem danych osobowych można skontaktować się z Inspektorem ochrony danych osobowych za pośrednictwem poczty elektronicznej: iod@bosir.bialystok.pl lub listownie na adres Administratora. Dane osobowe Oferenta oraz osób działających w jego imieniu będą przetwarzane w celu przeprowadzenia postępowania ofertowego. Podanie danych jest niezbędne do wzięcia udziału w postępowaniu. Podstawą prawną przetwarzania danych osobowych jest art. 6 ust. 1 lit. b RODO, przetwarzanie jest niezbędne do podjęcia działań przed zawarciem umowy i art. 6 ust. 1 lit. c RODO – w zakresie obowiązków prawnych ciążących na Administratorze, w szczególności związanych z dokumentowaniem postępowania oraz archiwizacją dokumentacji. Odbiorcami danych osobowych mogą być podmioty, którym Administrator ma obowiązek je udostępniać na podstawie przepisów prawa (np. Urząd Skarbowy, organy kontrolne), a także podmioty świadczące usługi na rzecz Administratora na podstawie zawartych umów. Dane osobowe będą przetwarzane przez okres niezbędny do przeprowadzenia postępowania ofertowego, a następnie przez okres wynikający </w:t>
      </w:r>
      <w:r w:rsidR="00C14FFB"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 xml:space="preserve">z przepisów o archiwizacji oraz jednolitego rzeczowego wykazu akt. Osobie, której dane dotyczą przysługują prawa: dostępu do danych, ich sprostowania oraz ograniczenia przetwarzania – w zakresie przewidzianym przepisami prawa. Korzystanie z tych praw odbywa się na zasadach określonych w RODO oraz przepisach krajowych. W przypadku uznania, że dane osobowe są przetwarzane niezgodnie z prawem, osoba, której dane dotyczą ma prawo wniesienia skargi do Prezesa Urzędu Ochrony Danych Osobowych </w:t>
      </w:r>
      <w:r w:rsidR="00C14FFB"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(ul. Moniuszki 1A, 00-014 Warszawa).</w:t>
      </w:r>
    </w:p>
    <w:p w14:paraId="58A58BAF" w14:textId="77777777" w:rsidR="00A13BA8" w:rsidRPr="00646CBB" w:rsidRDefault="00A13BA8" w:rsidP="00A13BA8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46CBB">
        <w:rPr>
          <w:rFonts w:ascii="Times New Roman" w:hAnsi="Times New Roman" w:cs="Times New Roman"/>
          <w:sz w:val="20"/>
          <w:szCs w:val="20"/>
        </w:rPr>
        <w:t>*Właściwe podkreślić</w:t>
      </w:r>
    </w:p>
    <w:p w14:paraId="4C0A1857" w14:textId="77777777" w:rsidR="00646CBB" w:rsidRPr="00646CBB" w:rsidRDefault="00646CBB" w:rsidP="00A13BA8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1ECA704" w14:textId="77777777" w:rsidR="00A13BA8" w:rsidRPr="00646CBB" w:rsidRDefault="00A13BA8" w:rsidP="00A13BA8">
      <w:pPr>
        <w:widowControl/>
        <w:spacing w:after="0" w:line="240" w:lineRule="auto"/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CBB">
        <w:rPr>
          <w:rFonts w:ascii="Times New Roman" w:hAnsi="Times New Roman" w:cs="Times New Roman"/>
          <w:i/>
          <w:sz w:val="24"/>
          <w:szCs w:val="24"/>
        </w:rPr>
        <w:t>………………………………..……………</w:t>
      </w:r>
    </w:p>
    <w:p w14:paraId="4ED03A9D" w14:textId="77777777" w:rsidR="00A13BA8" w:rsidRPr="00646CBB" w:rsidRDefault="00A13BA8" w:rsidP="00A13BA8">
      <w:pPr>
        <w:widowControl/>
        <w:spacing w:after="0" w:line="240" w:lineRule="auto"/>
        <w:ind w:left="495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46CBB">
        <w:rPr>
          <w:rFonts w:ascii="Times New Roman" w:hAnsi="Times New Roman" w:cs="Times New Roman"/>
          <w:i/>
          <w:sz w:val="20"/>
          <w:szCs w:val="20"/>
        </w:rPr>
        <w:t>Podpis Kierownika Zamawiającego/</w:t>
      </w:r>
      <w:r w:rsidRPr="00646CBB">
        <w:rPr>
          <w:rFonts w:ascii="Times New Roman" w:hAnsi="Times New Roman" w:cs="Times New Roman"/>
          <w:i/>
          <w:sz w:val="20"/>
          <w:szCs w:val="20"/>
        </w:rPr>
        <w:br/>
        <w:t xml:space="preserve"> osoby upoważnionej</w:t>
      </w:r>
    </w:p>
    <w:p w14:paraId="25658409" w14:textId="77777777" w:rsidR="00D0078F" w:rsidRPr="00646CBB" w:rsidRDefault="00D0078F"/>
    <w:p w14:paraId="42870F6E" w14:textId="77777777" w:rsidR="00C14FFB" w:rsidRPr="00646CBB" w:rsidRDefault="00C14FFB" w:rsidP="00C14FFB">
      <w:pPr>
        <w:suppressAutoHyphens w:val="0"/>
        <w:overflowPunct w:val="0"/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46CBB">
        <w:rPr>
          <w:rFonts w:ascii="Times New Roman" w:hAnsi="Times New Roman" w:cs="Times New Roman"/>
          <w:iCs/>
          <w:sz w:val="20"/>
          <w:szCs w:val="20"/>
        </w:rPr>
        <w:t xml:space="preserve">Załączniki: 1. Szczegółowy opis przedmiotu zamówienia </w:t>
      </w:r>
    </w:p>
    <w:p w14:paraId="5267D7B6" w14:textId="77777777" w:rsidR="00C14FFB" w:rsidRPr="00646CBB" w:rsidRDefault="00C14FFB" w:rsidP="00C14FFB">
      <w:pPr>
        <w:suppressAutoHyphens w:val="0"/>
        <w:overflowPunct w:val="0"/>
        <w:spacing w:after="0"/>
        <w:ind w:firstLine="708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46CBB">
        <w:rPr>
          <w:rFonts w:ascii="Times New Roman" w:hAnsi="Times New Roman" w:cs="Times New Roman"/>
          <w:iCs/>
          <w:sz w:val="20"/>
          <w:szCs w:val="20"/>
        </w:rPr>
        <w:t xml:space="preserve">     2. Formularz ofertowy</w:t>
      </w:r>
    </w:p>
    <w:p w14:paraId="74CB3868" w14:textId="77777777" w:rsidR="00C14FFB" w:rsidRPr="00646CBB" w:rsidRDefault="00C14FFB" w:rsidP="004066EA">
      <w:pPr>
        <w:suppressAutoHyphens w:val="0"/>
        <w:overflowPunct w:val="0"/>
        <w:spacing w:after="0"/>
        <w:ind w:firstLine="708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46CBB">
        <w:rPr>
          <w:rFonts w:ascii="Times New Roman" w:hAnsi="Times New Roman" w:cs="Times New Roman"/>
          <w:iCs/>
          <w:sz w:val="20"/>
          <w:szCs w:val="20"/>
        </w:rPr>
        <w:t xml:space="preserve">     3. Projekt umowy</w:t>
      </w:r>
    </w:p>
    <w:sectPr w:rsidR="00C14FFB" w:rsidRPr="00646CBB" w:rsidSect="00646CB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5D4CE8"/>
    <w:multiLevelType w:val="hybridMultilevel"/>
    <w:tmpl w:val="6EF8C2EC"/>
    <w:lvl w:ilvl="0" w:tplc="2E583CF6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71965"/>
    <w:multiLevelType w:val="hybridMultilevel"/>
    <w:tmpl w:val="BBE029FE"/>
    <w:lvl w:ilvl="0" w:tplc="BD7024CE">
      <w:start w:val="10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532027">
    <w:abstractNumId w:val="0"/>
  </w:num>
  <w:num w:numId="2" w16cid:durableId="1440638391">
    <w:abstractNumId w:val="1"/>
  </w:num>
  <w:num w:numId="3" w16cid:durableId="691223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A8"/>
    <w:rsid w:val="002F39ED"/>
    <w:rsid w:val="004066EA"/>
    <w:rsid w:val="00420E6C"/>
    <w:rsid w:val="00552426"/>
    <w:rsid w:val="00646CBB"/>
    <w:rsid w:val="0067159A"/>
    <w:rsid w:val="007626D9"/>
    <w:rsid w:val="007B050A"/>
    <w:rsid w:val="00846F40"/>
    <w:rsid w:val="00942B65"/>
    <w:rsid w:val="009E5971"/>
    <w:rsid w:val="00A13BA8"/>
    <w:rsid w:val="00A23971"/>
    <w:rsid w:val="00B04BDC"/>
    <w:rsid w:val="00B41EFF"/>
    <w:rsid w:val="00B97DD7"/>
    <w:rsid w:val="00BB3486"/>
    <w:rsid w:val="00BE0A39"/>
    <w:rsid w:val="00C14FFB"/>
    <w:rsid w:val="00CF0C67"/>
    <w:rsid w:val="00D0078F"/>
    <w:rsid w:val="00D259DD"/>
    <w:rsid w:val="00DD2016"/>
    <w:rsid w:val="00E644B6"/>
    <w:rsid w:val="00E95FC5"/>
    <w:rsid w:val="00F56788"/>
    <w:rsid w:val="00F76766"/>
    <w:rsid w:val="00FA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692C"/>
  <w15:docId w15:val="{C2739E92-521F-40FD-9D8C-69F19F64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3BA8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Calibri"/>
      <w:kern w:val="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3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3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3B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3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3B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3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3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3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3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3B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3B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3B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3B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3B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3B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3B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3B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3B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3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3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3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3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3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3B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3B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3B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3B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3B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3B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867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Gosk</dc:creator>
  <cp:keywords/>
  <dc:description/>
  <cp:lastModifiedBy>Rafał Gosk</cp:lastModifiedBy>
  <cp:revision>2</cp:revision>
  <dcterms:created xsi:type="dcterms:W3CDTF">2026-06-22T11:05:00Z</dcterms:created>
  <dcterms:modified xsi:type="dcterms:W3CDTF">2026-06-22T11:05:00Z</dcterms:modified>
</cp:coreProperties>
</file>